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3E138" w14:textId="4C217682" w:rsidR="00830A79" w:rsidRDefault="00830A79" w:rsidP="00830A79"/>
    <w:p w14:paraId="3ACC37B6" w14:textId="77777777" w:rsidR="0094490A" w:rsidRDefault="0094490A" w:rsidP="00830A79"/>
    <w:p w14:paraId="4FE705FD" w14:textId="77777777" w:rsidR="00166520" w:rsidRDefault="00166520" w:rsidP="00830A79"/>
    <w:p w14:paraId="06087BAA" w14:textId="3E5379F9" w:rsidR="00166520" w:rsidRPr="00166520" w:rsidRDefault="00166520" w:rsidP="00166520">
      <w:pPr>
        <w:spacing w:before="100" w:beforeAutospacing="1" w:after="100" w:afterAutospacing="1"/>
        <w:jc w:val="center"/>
        <w:outlineLvl w:val="2"/>
        <w:rPr>
          <w:rFonts w:ascii="Times New Roman" w:eastAsia="Times New Roman" w:hAnsi="Times New Roman" w:cs="Times New Roman"/>
          <w:b/>
          <w:bCs/>
          <w:color w:val="0070C0"/>
          <w:sz w:val="28"/>
          <w:szCs w:val="28"/>
          <w:lang w:eastAsia="cs-CZ"/>
        </w:rPr>
      </w:pPr>
      <w:r w:rsidRPr="00166520">
        <w:rPr>
          <w:rFonts w:ascii="Times New Roman" w:eastAsia="Times New Roman" w:hAnsi="Times New Roman" w:cs="Times New Roman"/>
          <w:b/>
          <w:bCs/>
          <w:color w:val="0070C0"/>
          <w:sz w:val="28"/>
          <w:szCs w:val="28"/>
          <w:lang w:eastAsia="cs-CZ"/>
        </w:rPr>
        <w:t>Projekt „BECome networked!“</w:t>
      </w:r>
    </w:p>
    <w:p w14:paraId="0E7CE0F5" w14:textId="51ED01F8" w:rsidR="00166520" w:rsidRPr="00166520" w:rsidRDefault="00166520" w:rsidP="00166520">
      <w:pPr>
        <w:spacing w:before="100" w:beforeAutospacing="1" w:after="100" w:afterAutospacing="1"/>
        <w:jc w:val="center"/>
        <w:outlineLvl w:val="2"/>
        <w:rPr>
          <w:rFonts w:ascii="Times New Roman" w:eastAsia="Times New Roman" w:hAnsi="Times New Roman" w:cs="Times New Roman"/>
          <w:b/>
          <w:bCs/>
          <w:color w:val="0070C0"/>
          <w:sz w:val="28"/>
          <w:szCs w:val="28"/>
          <w:lang w:eastAsia="cs-CZ"/>
        </w:rPr>
      </w:pPr>
      <w:r w:rsidRPr="00166520">
        <w:rPr>
          <w:rFonts w:ascii="Times New Roman" w:eastAsia="Times New Roman" w:hAnsi="Times New Roman" w:cs="Times New Roman"/>
          <w:b/>
          <w:bCs/>
          <w:color w:val="0070C0"/>
          <w:sz w:val="28"/>
          <w:szCs w:val="28"/>
          <w:lang w:eastAsia="cs-CZ"/>
        </w:rPr>
        <w:t xml:space="preserve">Reg.č. </w:t>
      </w:r>
      <w:r w:rsidRPr="00166520">
        <w:rPr>
          <w:rFonts w:ascii="Times New Roman" w:hAnsi="Times New Roman" w:cs="Times New Roman"/>
          <w:b/>
          <w:bCs/>
          <w:color w:val="0070C0"/>
          <w:sz w:val="28"/>
          <w:szCs w:val="28"/>
          <w:shd w:val="clear" w:color="auto" w:fill="FFFFFF"/>
        </w:rPr>
        <w:t>CZ.03.03.01/00/22_021/0002004</w:t>
      </w:r>
    </w:p>
    <w:p w14:paraId="4C5FB862" w14:textId="77777777" w:rsidR="00166520" w:rsidRPr="00166520" w:rsidRDefault="00166520" w:rsidP="00166520">
      <w:pPr>
        <w:spacing w:before="100" w:beforeAutospacing="1" w:after="100" w:afterAutospacing="1"/>
        <w:jc w:val="center"/>
        <w:outlineLvl w:val="2"/>
        <w:rPr>
          <w:rFonts w:ascii="Times New Roman" w:eastAsia="Times New Roman" w:hAnsi="Times New Roman" w:cs="Times New Roman"/>
          <w:b/>
          <w:bCs/>
          <w:color w:val="0070C0"/>
          <w:sz w:val="27"/>
          <w:szCs w:val="27"/>
          <w:lang w:eastAsia="cs-CZ"/>
        </w:rPr>
      </w:pPr>
    </w:p>
    <w:p w14:paraId="769BE4E4" w14:textId="77777777" w:rsidR="00166520" w:rsidRPr="00166520" w:rsidRDefault="00166520" w:rsidP="00166520">
      <w:pPr>
        <w:spacing w:before="100" w:beforeAutospacing="1" w:after="100" w:afterAutospacing="1"/>
        <w:jc w:val="center"/>
        <w:outlineLvl w:val="2"/>
        <w:rPr>
          <w:rFonts w:ascii="Times New Roman" w:eastAsia="Times New Roman" w:hAnsi="Times New Roman" w:cs="Times New Roman"/>
          <w:b/>
          <w:bCs/>
          <w:color w:val="0070C0"/>
          <w:sz w:val="27"/>
          <w:szCs w:val="27"/>
          <w:lang w:eastAsia="cs-CZ"/>
        </w:rPr>
      </w:pPr>
    </w:p>
    <w:p w14:paraId="5D1DB9AB" w14:textId="77777777" w:rsidR="00166520" w:rsidRDefault="00166520" w:rsidP="00166520">
      <w:pPr>
        <w:spacing w:before="100" w:beforeAutospacing="1" w:after="100" w:afterAutospacing="1"/>
        <w:jc w:val="center"/>
        <w:outlineLvl w:val="2"/>
        <w:rPr>
          <w:rFonts w:ascii="Times New Roman" w:eastAsia="Times New Roman" w:hAnsi="Times New Roman" w:cs="Times New Roman"/>
          <w:b/>
          <w:bCs/>
          <w:color w:val="0070C0"/>
          <w:sz w:val="48"/>
          <w:szCs w:val="48"/>
          <w:lang w:eastAsia="cs-CZ"/>
        </w:rPr>
      </w:pPr>
      <w:r w:rsidRPr="00166520">
        <w:rPr>
          <w:rFonts w:ascii="Times New Roman" w:eastAsia="Times New Roman" w:hAnsi="Times New Roman" w:cs="Times New Roman"/>
          <w:b/>
          <w:bCs/>
          <w:color w:val="0070C0"/>
          <w:sz w:val="48"/>
          <w:szCs w:val="48"/>
          <w:lang w:eastAsia="cs-CZ"/>
        </w:rPr>
        <w:t>Shrnující dokument – Co jsme v projektu zjistili a co jsme se naučili?</w:t>
      </w:r>
    </w:p>
    <w:p w14:paraId="58BAF68F" w14:textId="77777777" w:rsidR="00734925" w:rsidRDefault="00734925" w:rsidP="00166520">
      <w:pPr>
        <w:spacing w:before="100" w:beforeAutospacing="1" w:after="100" w:afterAutospacing="1"/>
        <w:jc w:val="center"/>
        <w:outlineLvl w:val="2"/>
        <w:rPr>
          <w:rFonts w:ascii="Times New Roman" w:eastAsia="Times New Roman" w:hAnsi="Times New Roman" w:cs="Times New Roman"/>
          <w:b/>
          <w:bCs/>
          <w:color w:val="0070C0"/>
          <w:sz w:val="48"/>
          <w:szCs w:val="48"/>
          <w:lang w:eastAsia="cs-CZ"/>
        </w:rPr>
      </w:pPr>
    </w:p>
    <w:p w14:paraId="48A93288" w14:textId="77777777" w:rsidR="00734925" w:rsidRDefault="00734925" w:rsidP="00166520">
      <w:pPr>
        <w:spacing w:before="100" w:beforeAutospacing="1" w:after="100" w:afterAutospacing="1"/>
        <w:jc w:val="center"/>
        <w:outlineLvl w:val="2"/>
        <w:rPr>
          <w:rFonts w:ascii="Times New Roman" w:eastAsia="Times New Roman" w:hAnsi="Times New Roman" w:cs="Times New Roman"/>
          <w:b/>
          <w:bCs/>
          <w:color w:val="0070C0"/>
          <w:sz w:val="48"/>
          <w:szCs w:val="48"/>
          <w:lang w:eastAsia="cs-CZ"/>
        </w:rPr>
      </w:pPr>
    </w:p>
    <w:p w14:paraId="556E31E8" w14:textId="77777777" w:rsidR="00734925" w:rsidRDefault="00734925" w:rsidP="00166520">
      <w:pPr>
        <w:spacing w:before="100" w:beforeAutospacing="1" w:after="100" w:afterAutospacing="1"/>
        <w:jc w:val="center"/>
        <w:outlineLvl w:val="2"/>
        <w:rPr>
          <w:rFonts w:ascii="Times New Roman" w:eastAsia="Times New Roman" w:hAnsi="Times New Roman" w:cs="Times New Roman"/>
          <w:b/>
          <w:bCs/>
          <w:color w:val="0070C0"/>
          <w:sz w:val="48"/>
          <w:szCs w:val="48"/>
          <w:lang w:eastAsia="cs-CZ"/>
        </w:rPr>
      </w:pPr>
    </w:p>
    <w:p w14:paraId="08C59E79" w14:textId="77777777" w:rsidR="00734925" w:rsidRDefault="00734925" w:rsidP="00166520">
      <w:pPr>
        <w:spacing w:before="100" w:beforeAutospacing="1" w:after="100" w:afterAutospacing="1"/>
        <w:jc w:val="center"/>
        <w:outlineLvl w:val="2"/>
        <w:rPr>
          <w:rFonts w:ascii="Times New Roman" w:eastAsia="Times New Roman" w:hAnsi="Times New Roman" w:cs="Times New Roman"/>
          <w:b/>
          <w:bCs/>
          <w:color w:val="0070C0"/>
          <w:sz w:val="48"/>
          <w:szCs w:val="48"/>
          <w:lang w:eastAsia="cs-CZ"/>
        </w:rPr>
      </w:pPr>
    </w:p>
    <w:p w14:paraId="3430DDD3" w14:textId="77777777" w:rsidR="00734925" w:rsidRDefault="00734925" w:rsidP="00166520">
      <w:pPr>
        <w:spacing w:before="100" w:beforeAutospacing="1" w:after="100" w:afterAutospacing="1"/>
        <w:jc w:val="center"/>
        <w:outlineLvl w:val="2"/>
        <w:rPr>
          <w:rFonts w:ascii="Times New Roman" w:eastAsia="Times New Roman" w:hAnsi="Times New Roman" w:cs="Times New Roman"/>
          <w:b/>
          <w:bCs/>
          <w:color w:val="0070C0"/>
          <w:sz w:val="48"/>
          <w:szCs w:val="48"/>
          <w:lang w:eastAsia="cs-CZ"/>
        </w:rPr>
      </w:pPr>
    </w:p>
    <w:p w14:paraId="02D7A4E2" w14:textId="77777777" w:rsidR="00734925" w:rsidRDefault="00734925" w:rsidP="00166520">
      <w:pPr>
        <w:spacing w:before="100" w:beforeAutospacing="1" w:after="100" w:afterAutospacing="1"/>
        <w:jc w:val="center"/>
        <w:outlineLvl w:val="2"/>
        <w:rPr>
          <w:rFonts w:ascii="Times New Roman" w:eastAsia="Times New Roman" w:hAnsi="Times New Roman" w:cs="Times New Roman"/>
          <w:b/>
          <w:bCs/>
          <w:color w:val="0070C0"/>
          <w:sz w:val="48"/>
          <w:szCs w:val="48"/>
          <w:lang w:eastAsia="cs-CZ"/>
        </w:rPr>
      </w:pPr>
    </w:p>
    <w:p w14:paraId="2FBDF307" w14:textId="77777777" w:rsidR="00734925" w:rsidRDefault="00734925" w:rsidP="00166520">
      <w:pPr>
        <w:spacing w:before="100" w:beforeAutospacing="1" w:after="100" w:afterAutospacing="1"/>
        <w:jc w:val="center"/>
        <w:outlineLvl w:val="2"/>
        <w:rPr>
          <w:rFonts w:ascii="Times New Roman" w:eastAsia="Times New Roman" w:hAnsi="Times New Roman" w:cs="Times New Roman"/>
          <w:b/>
          <w:bCs/>
          <w:color w:val="0070C0"/>
          <w:sz w:val="48"/>
          <w:szCs w:val="48"/>
          <w:lang w:eastAsia="cs-CZ"/>
        </w:rPr>
      </w:pPr>
    </w:p>
    <w:p w14:paraId="0352CBBD" w14:textId="3BBF6C1B" w:rsidR="00734925" w:rsidRDefault="00734925" w:rsidP="00166520">
      <w:pPr>
        <w:spacing w:before="100" w:beforeAutospacing="1" w:after="100" w:afterAutospacing="1"/>
        <w:jc w:val="center"/>
        <w:outlineLvl w:val="2"/>
        <w:rPr>
          <w:rFonts w:ascii="Times New Roman" w:eastAsia="Times New Roman" w:hAnsi="Times New Roman" w:cs="Times New Roman"/>
          <w:b/>
          <w:bCs/>
          <w:color w:val="0070C0"/>
          <w:sz w:val="48"/>
          <w:szCs w:val="48"/>
          <w:lang w:eastAsia="cs-CZ"/>
        </w:rPr>
      </w:pPr>
    </w:p>
    <w:p w14:paraId="3D1975C3" w14:textId="760F0DA8" w:rsidR="00734925" w:rsidRPr="00A77777" w:rsidRDefault="00734925" w:rsidP="00734925">
      <w:pPr>
        <w:rPr>
          <w:rFonts w:ascii="Times New Roman" w:hAnsi="Times New Roman" w:cs="Times New Roman"/>
          <w:sz w:val="28"/>
          <w:szCs w:val="28"/>
        </w:rPr>
      </w:pPr>
      <w:r w:rsidRPr="00A77777">
        <w:rPr>
          <w:rFonts w:ascii="Times New Roman" w:hAnsi="Times New Roman" w:cs="Times New Roman"/>
          <w:sz w:val="28"/>
          <w:szCs w:val="28"/>
        </w:rPr>
        <w:drawing>
          <wp:anchor distT="0" distB="0" distL="114300" distR="114300" simplePos="0" relativeHeight="251660288" behindDoc="0" locked="0" layoutInCell="1" allowOverlap="1" wp14:anchorId="45B8E00F" wp14:editId="5186C465">
            <wp:simplePos x="0" y="0"/>
            <wp:positionH relativeFrom="column">
              <wp:posOffset>3852545</wp:posOffset>
            </wp:positionH>
            <wp:positionV relativeFrom="paragraph">
              <wp:posOffset>260350</wp:posOffset>
            </wp:positionV>
            <wp:extent cx="238125" cy="220351"/>
            <wp:effectExtent l="0" t="0" r="0" b="8255"/>
            <wp:wrapSquare wrapText="bothSides"/>
            <wp:docPr id="103598872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988721" name="Obrázek 1035988721"/>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38125" cy="220351"/>
                    </a:xfrm>
                    <a:prstGeom prst="rect">
                      <a:avLst/>
                    </a:prstGeom>
                  </pic:spPr>
                </pic:pic>
              </a:graphicData>
            </a:graphic>
          </wp:anchor>
        </w:drawing>
      </w:r>
      <w:r w:rsidRPr="00A77777">
        <w:rPr>
          <w:rFonts w:ascii="Times New Roman" w:hAnsi="Times New Roman" w:cs="Times New Roman"/>
          <w:sz w:val="28"/>
          <w:szCs w:val="28"/>
        </w:rPr>
        <w:drawing>
          <wp:anchor distT="0" distB="0" distL="114300" distR="114300" simplePos="0" relativeHeight="251659264" behindDoc="0" locked="0" layoutInCell="1" allowOverlap="1" wp14:anchorId="075C2E5F" wp14:editId="75B2B358">
            <wp:simplePos x="0" y="0"/>
            <wp:positionH relativeFrom="column">
              <wp:posOffset>3576320</wp:posOffset>
            </wp:positionH>
            <wp:positionV relativeFrom="paragraph">
              <wp:posOffset>255270</wp:posOffset>
            </wp:positionV>
            <wp:extent cx="238125" cy="206375"/>
            <wp:effectExtent l="0" t="0" r="9525" b="3175"/>
            <wp:wrapSquare wrapText="bothSides"/>
            <wp:docPr id="48542624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426243" name="Obrázek 485426243"/>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238125" cy="206375"/>
                    </a:xfrm>
                    <a:prstGeom prst="rect">
                      <a:avLst/>
                    </a:prstGeom>
                  </pic:spPr>
                </pic:pic>
              </a:graphicData>
            </a:graphic>
            <wp14:sizeRelV relativeFrom="margin">
              <wp14:pctHeight>0</wp14:pctHeight>
            </wp14:sizeRelV>
          </wp:anchor>
        </w:drawing>
      </w:r>
      <w:r>
        <w:rPr>
          <w:rFonts w:ascii="Times New Roman" w:hAnsi="Times New Roman" w:cs="Times New Roman"/>
          <w:sz w:val="28"/>
          <w:szCs w:val="28"/>
        </w:rPr>
        <w:t>Shrnující dokument – Co jsme v projektu zjistili a co jsme se naučili?</w:t>
      </w:r>
      <w:r w:rsidRPr="00A77777">
        <w:rPr>
          <w:rFonts w:ascii="Times New Roman" w:hAnsi="Times New Roman" w:cs="Times New Roman"/>
          <w:sz w:val="28"/>
          <w:szCs w:val="28"/>
          <w:lang w:eastAsia="cs-CZ"/>
        </w:rPr>
        <w:t xml:space="preserve"> © 2024 by SocioFactor, s. r. o. is licensed under CC BY 4.</w:t>
      </w:r>
      <w:r w:rsidRPr="00A77777">
        <w:rPr>
          <w:rFonts w:ascii="Times New Roman" w:hAnsi="Times New Roman" w:cs="Times New Roman"/>
          <w:sz w:val="28"/>
          <w:szCs w:val="28"/>
        </w:rPr>
        <w:t xml:space="preserve">0 </w:t>
      </w:r>
    </w:p>
    <w:p w14:paraId="6FF22573" w14:textId="77777777" w:rsidR="00166520" w:rsidRDefault="00166520" w:rsidP="00166520">
      <w:pPr>
        <w:spacing w:before="100" w:beforeAutospacing="1" w:after="100" w:afterAutospacing="1"/>
        <w:rPr>
          <w:rFonts w:ascii="Times New Roman" w:eastAsia="Times New Roman" w:hAnsi="Times New Roman" w:cs="Times New Roman"/>
          <w:sz w:val="24"/>
          <w:szCs w:val="24"/>
          <w:lang w:eastAsia="cs-CZ"/>
        </w:rPr>
      </w:pPr>
      <w:r w:rsidRPr="001A68A6">
        <w:rPr>
          <w:rFonts w:ascii="Times New Roman" w:eastAsia="Times New Roman" w:hAnsi="Times New Roman" w:cs="Times New Roman"/>
          <w:sz w:val="24"/>
          <w:szCs w:val="24"/>
          <w:lang w:eastAsia="cs-CZ"/>
        </w:rPr>
        <w:lastRenderedPageBreak/>
        <w:t xml:space="preserve">Projekt "BECome networked!" byl zaměřen na podporu integrace </w:t>
      </w:r>
      <w:r>
        <w:rPr>
          <w:rFonts w:ascii="Times New Roman" w:eastAsia="Times New Roman" w:hAnsi="Times New Roman" w:cs="Times New Roman"/>
          <w:sz w:val="24"/>
          <w:szCs w:val="24"/>
          <w:lang w:eastAsia="cs-CZ"/>
        </w:rPr>
        <w:t xml:space="preserve">kvalifikovaných </w:t>
      </w:r>
      <w:r w:rsidRPr="001A68A6">
        <w:rPr>
          <w:rFonts w:ascii="Times New Roman" w:eastAsia="Times New Roman" w:hAnsi="Times New Roman" w:cs="Times New Roman"/>
          <w:sz w:val="24"/>
          <w:szCs w:val="24"/>
          <w:lang w:eastAsia="cs-CZ"/>
        </w:rPr>
        <w:t>cizinců, především partner</w:t>
      </w:r>
      <w:r>
        <w:rPr>
          <w:rFonts w:ascii="Times New Roman" w:eastAsia="Times New Roman" w:hAnsi="Times New Roman" w:cs="Times New Roman"/>
          <w:sz w:val="24"/>
          <w:szCs w:val="24"/>
          <w:lang w:eastAsia="cs-CZ"/>
        </w:rPr>
        <w:t>ek a partnerů</w:t>
      </w:r>
      <w:r w:rsidRPr="001A68A6">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tzv. „</w:t>
      </w:r>
      <w:r w:rsidRPr="00075513">
        <w:rPr>
          <w:rFonts w:ascii="Times New Roman" w:eastAsia="Times New Roman" w:hAnsi="Times New Roman" w:cs="Times New Roman"/>
          <w:sz w:val="24"/>
          <w:szCs w:val="24"/>
          <w:lang w:eastAsia="cs-CZ"/>
        </w:rPr>
        <w:t>spouses</w:t>
      </w:r>
      <w:r>
        <w:rPr>
          <w:rFonts w:ascii="Times New Roman" w:eastAsia="Times New Roman" w:hAnsi="Times New Roman" w:cs="Times New Roman"/>
          <w:sz w:val="24"/>
          <w:szCs w:val="24"/>
          <w:lang w:eastAsia="cs-CZ"/>
        </w:rPr>
        <w:t>“</w:t>
      </w:r>
      <w:r w:rsidRPr="00075513">
        <w:rPr>
          <w:rFonts w:ascii="Times New Roman" w:eastAsia="Times New Roman" w:hAnsi="Times New Roman" w:cs="Times New Roman"/>
          <w:sz w:val="24"/>
          <w:szCs w:val="24"/>
          <w:lang w:eastAsia="cs-CZ"/>
        </w:rPr>
        <w:t xml:space="preserve"> (manželé/manželky </w:t>
      </w:r>
      <w:r w:rsidRPr="00C371A5">
        <w:rPr>
          <w:rFonts w:ascii="Times New Roman" w:eastAsia="Times New Roman" w:hAnsi="Times New Roman" w:cs="Times New Roman"/>
          <w:sz w:val="24"/>
          <w:szCs w:val="24"/>
          <w:lang w:eastAsia="cs-CZ"/>
        </w:rPr>
        <w:t>expatů, kteří do Brna přijíždějí na základě předjednané spolupráce v preferovaných odvětvích, tzv. STEM povolání)</w:t>
      </w:r>
      <w:r>
        <w:rPr>
          <w:rFonts w:ascii="Times New Roman" w:eastAsia="Times New Roman" w:hAnsi="Times New Roman" w:cs="Times New Roman"/>
          <w:sz w:val="24"/>
          <w:szCs w:val="24"/>
          <w:lang w:eastAsia="cs-CZ"/>
        </w:rPr>
        <w:t>.</w:t>
      </w:r>
      <w:r w:rsidRPr="001A68A6">
        <w:rPr>
          <w:rFonts w:ascii="Times New Roman" w:eastAsia="Times New Roman" w:hAnsi="Times New Roman" w:cs="Times New Roman"/>
          <w:sz w:val="24"/>
          <w:szCs w:val="24"/>
          <w:lang w:eastAsia="cs-CZ"/>
        </w:rPr>
        <w:t xml:space="preserve"> </w:t>
      </w:r>
    </w:p>
    <w:p w14:paraId="3793ACAE" w14:textId="77777777" w:rsidR="00166520" w:rsidRDefault="00166520" w:rsidP="00166520">
      <w:pPr>
        <w:spacing w:before="100" w:beforeAutospacing="1" w:after="100" w:afterAutospacing="1"/>
        <w:rPr>
          <w:rFonts w:ascii="Times New Roman" w:hAnsi="Times New Roman" w:cs="Times New Roman"/>
          <w:sz w:val="24"/>
          <w:szCs w:val="24"/>
        </w:rPr>
      </w:pPr>
      <w:r w:rsidRPr="007A5AC9">
        <w:rPr>
          <w:rFonts w:ascii="Times New Roman" w:hAnsi="Times New Roman" w:cs="Times New Roman"/>
          <w:sz w:val="24"/>
          <w:szCs w:val="24"/>
        </w:rPr>
        <w:t>Zaměřili jsme se na skupinu, která je pro veřejné politiky i služby do značné míry neviditelná. Důvodem je, že vysoce kvalifikovaná migrace bývá opředena mýtem bezvýhradně úspěšných zahraničních pracovníků pobírajících vysoké mzdy a vyznačujících se jistotou zaměstnání. Za tím stojí vyzdvihovaný důraz na integraci na trhu práce, který je ale slepý vůči jiným aspektům kvality života lidí. Věděli jsme, že se pouštíme do problému, jehož příčiny jsou víceúrovňové (intersekcionální) a že se setkáme s celou řadou rizikových faktorů. Znevýhodnění spouses je často dáno ztrátou</w:t>
      </w:r>
      <w:r>
        <w:rPr>
          <w:rFonts w:ascii="Times New Roman" w:eastAsia="Times New Roman" w:hAnsi="Times New Roman" w:cs="Times New Roman"/>
          <w:sz w:val="24"/>
          <w:szCs w:val="24"/>
          <w:lang w:eastAsia="cs-CZ"/>
        </w:rPr>
        <w:t xml:space="preserve"> </w:t>
      </w:r>
      <w:r w:rsidRPr="007A5AC9">
        <w:rPr>
          <w:rFonts w:ascii="Times New Roman" w:hAnsi="Times New Roman" w:cs="Times New Roman"/>
          <w:sz w:val="24"/>
          <w:szCs w:val="24"/>
        </w:rPr>
        <w:t>sociálního statusu</w:t>
      </w:r>
      <w:r>
        <w:rPr>
          <w:rFonts w:ascii="Times New Roman" w:hAnsi="Times New Roman" w:cs="Times New Roman"/>
          <w:sz w:val="24"/>
          <w:szCs w:val="24"/>
        </w:rPr>
        <w:t>, ke kterému v migraci dochází,</w:t>
      </w:r>
      <w:r w:rsidRPr="007A5AC9">
        <w:rPr>
          <w:rFonts w:ascii="Times New Roman" w:hAnsi="Times New Roman" w:cs="Times New Roman"/>
          <w:sz w:val="24"/>
          <w:szCs w:val="24"/>
        </w:rPr>
        <w:t xml:space="preserve"> a selháním v celé řadě momentů, které by jinak měly vést k jejich sociálnímu a</w:t>
      </w:r>
      <w:r>
        <w:rPr>
          <w:rFonts w:ascii="Times New Roman" w:eastAsia="Times New Roman" w:hAnsi="Times New Roman" w:cs="Times New Roman"/>
          <w:sz w:val="24"/>
          <w:szCs w:val="24"/>
          <w:lang w:eastAsia="cs-CZ"/>
        </w:rPr>
        <w:t xml:space="preserve"> </w:t>
      </w:r>
      <w:r w:rsidRPr="007A5AC9">
        <w:rPr>
          <w:rFonts w:ascii="Times New Roman" w:hAnsi="Times New Roman" w:cs="Times New Roman"/>
          <w:sz w:val="24"/>
          <w:szCs w:val="24"/>
        </w:rPr>
        <w:t>strukturálnímu začlenění.</w:t>
      </w:r>
    </w:p>
    <w:p w14:paraId="2515CAE8" w14:textId="1F9AAC3D" w:rsidR="00CC1F30" w:rsidRPr="00CC1F30" w:rsidRDefault="00CC1F30" w:rsidP="00166520">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Postup prací a role designu</w:t>
      </w:r>
    </w:p>
    <w:p w14:paraId="2034AE51" w14:textId="77777777" w:rsidR="00CC1F30" w:rsidRDefault="00CC1F30" w:rsidP="00CC1F30">
      <w:pPr>
        <w:spacing w:before="100" w:beforeAutospacing="1" w:after="100" w:afterAutospacing="1"/>
        <w:rPr>
          <w:rFonts w:ascii="Times New Roman" w:eastAsia="Times New Roman" w:hAnsi="Times New Roman" w:cs="Times New Roman"/>
          <w:sz w:val="24"/>
          <w:szCs w:val="24"/>
          <w:lang w:eastAsia="cs-CZ"/>
        </w:rPr>
      </w:pPr>
      <w:r w:rsidRPr="00075513">
        <w:rPr>
          <w:rFonts w:ascii="Times New Roman" w:eastAsia="Times New Roman" w:hAnsi="Times New Roman" w:cs="Times New Roman"/>
          <w:sz w:val="24"/>
          <w:szCs w:val="24"/>
          <w:lang w:eastAsia="cs-CZ"/>
        </w:rPr>
        <w:t>Analýza probíhala z pohledu dvou klíčových skupin: spouses</w:t>
      </w:r>
      <w:r w:rsidRPr="00C371A5">
        <w:rPr>
          <w:rFonts w:ascii="Times New Roman" w:eastAsia="Times New Roman" w:hAnsi="Times New Roman" w:cs="Times New Roman"/>
          <w:sz w:val="24"/>
          <w:szCs w:val="24"/>
          <w:lang w:eastAsia="cs-CZ"/>
        </w:rPr>
        <w:t xml:space="preserve"> </w:t>
      </w:r>
      <w:r w:rsidRPr="00075513">
        <w:rPr>
          <w:rFonts w:ascii="Times New Roman" w:eastAsia="Times New Roman" w:hAnsi="Times New Roman" w:cs="Times New Roman"/>
          <w:sz w:val="24"/>
          <w:szCs w:val="24"/>
          <w:lang w:eastAsia="cs-CZ"/>
        </w:rPr>
        <w:t xml:space="preserve">a tzv. gatekeepers, tedy osob, které </w:t>
      </w:r>
      <w:r w:rsidRPr="00C371A5">
        <w:rPr>
          <w:rFonts w:ascii="Times New Roman" w:eastAsia="Times New Roman" w:hAnsi="Times New Roman" w:cs="Times New Roman"/>
          <w:sz w:val="24"/>
          <w:szCs w:val="24"/>
          <w:lang w:eastAsia="cs-CZ"/>
        </w:rPr>
        <w:t>žijí dlouhodobě v cizineckých komunitách a velmi dobře znají situaci, integrační trajektorie a potřeby spouses z různých zemí.</w:t>
      </w:r>
      <w:r w:rsidRPr="0011448B">
        <w:rPr>
          <w:rFonts w:ascii="Times New Roman" w:eastAsia="Times New Roman" w:hAnsi="Times New Roman" w:cs="Times New Roman"/>
          <w:sz w:val="24"/>
          <w:szCs w:val="24"/>
          <w:lang w:eastAsia="cs-CZ"/>
        </w:rPr>
        <w:t xml:space="preserve"> </w:t>
      </w:r>
      <w:r w:rsidRPr="00C371A5">
        <w:rPr>
          <w:rFonts w:ascii="Times New Roman" w:eastAsia="Times New Roman" w:hAnsi="Times New Roman" w:cs="Times New Roman"/>
          <w:sz w:val="24"/>
          <w:szCs w:val="24"/>
          <w:lang w:eastAsia="cs-CZ"/>
        </w:rPr>
        <w:t xml:space="preserve">Na základě dat z kvalitativní analýzy potřeb jsme vytvořili 3 základní persony, které reprezentují typické spouses v Brně. </w:t>
      </w:r>
      <w:r w:rsidRPr="007A619B">
        <w:rPr>
          <w:rFonts w:ascii="Times New Roman" w:eastAsia="Times New Roman" w:hAnsi="Times New Roman" w:cs="Times New Roman"/>
          <w:sz w:val="24"/>
          <w:szCs w:val="24"/>
          <w:lang w:eastAsia="cs-CZ"/>
        </w:rPr>
        <w:t xml:space="preserve">Ve všech třech personách je nejvýraznější dimenze </w:t>
      </w:r>
      <w:r w:rsidRPr="00C371A5">
        <w:rPr>
          <w:rFonts w:ascii="Times New Roman" w:eastAsia="Times New Roman" w:hAnsi="Times New Roman" w:cs="Times New Roman"/>
          <w:b/>
          <w:bCs/>
          <w:sz w:val="24"/>
          <w:szCs w:val="24"/>
          <w:lang w:eastAsia="cs-CZ"/>
        </w:rPr>
        <w:t>interaktivn</w:t>
      </w:r>
      <w:r w:rsidRPr="007A619B">
        <w:rPr>
          <w:rFonts w:ascii="Times New Roman" w:eastAsia="Times New Roman" w:hAnsi="Times New Roman" w:cs="Times New Roman"/>
          <w:b/>
          <w:bCs/>
          <w:sz w:val="24"/>
          <w:szCs w:val="24"/>
          <w:lang w:eastAsia="cs-CZ"/>
        </w:rPr>
        <w:t>í integrace</w:t>
      </w:r>
      <w:r w:rsidRPr="007A619B">
        <w:rPr>
          <w:rFonts w:ascii="Times New Roman" w:eastAsia="Times New Roman" w:hAnsi="Times New Roman" w:cs="Times New Roman"/>
          <w:sz w:val="24"/>
          <w:szCs w:val="24"/>
          <w:lang w:eastAsia="cs-CZ"/>
        </w:rPr>
        <w:t xml:space="preserve">, která zahrnuje potřebu navázání sociálních vazeb a zapojení do společnosti. </w:t>
      </w:r>
      <w:r w:rsidRPr="007A619B">
        <w:rPr>
          <w:rFonts w:ascii="Times New Roman" w:eastAsia="Times New Roman" w:hAnsi="Times New Roman" w:cs="Times New Roman"/>
          <w:b/>
          <w:bCs/>
          <w:sz w:val="24"/>
          <w:szCs w:val="24"/>
          <w:lang w:eastAsia="cs-CZ"/>
        </w:rPr>
        <w:t>Strukturální integrace</w:t>
      </w:r>
      <w:r w:rsidRPr="007A619B">
        <w:rPr>
          <w:rFonts w:ascii="Times New Roman" w:eastAsia="Times New Roman" w:hAnsi="Times New Roman" w:cs="Times New Roman"/>
          <w:sz w:val="24"/>
          <w:szCs w:val="24"/>
          <w:lang w:eastAsia="cs-CZ"/>
        </w:rPr>
        <w:t xml:space="preserve"> je rovněž důležitá, zejména v kontextu hledání zaměstnání a orientace v administrativních </w:t>
      </w:r>
      <w:r w:rsidRPr="00C371A5">
        <w:rPr>
          <w:rFonts w:ascii="Times New Roman" w:eastAsia="Times New Roman" w:hAnsi="Times New Roman" w:cs="Times New Roman"/>
          <w:sz w:val="24"/>
          <w:szCs w:val="24"/>
          <w:lang w:eastAsia="cs-CZ"/>
        </w:rPr>
        <w:t xml:space="preserve">a legislativních </w:t>
      </w:r>
      <w:r w:rsidRPr="007A619B">
        <w:rPr>
          <w:rFonts w:ascii="Times New Roman" w:eastAsia="Times New Roman" w:hAnsi="Times New Roman" w:cs="Times New Roman"/>
          <w:sz w:val="24"/>
          <w:szCs w:val="24"/>
          <w:lang w:eastAsia="cs-CZ"/>
        </w:rPr>
        <w:t xml:space="preserve">záležitostech. </w:t>
      </w:r>
      <w:r w:rsidRPr="007A619B">
        <w:rPr>
          <w:rFonts w:ascii="Times New Roman" w:eastAsia="Times New Roman" w:hAnsi="Times New Roman" w:cs="Times New Roman"/>
          <w:b/>
          <w:bCs/>
          <w:sz w:val="24"/>
          <w:szCs w:val="24"/>
          <w:lang w:eastAsia="cs-CZ"/>
        </w:rPr>
        <w:t>Kulturální integrace</w:t>
      </w:r>
      <w:r w:rsidRPr="007A619B">
        <w:rPr>
          <w:rFonts w:ascii="Times New Roman" w:eastAsia="Times New Roman" w:hAnsi="Times New Roman" w:cs="Times New Roman"/>
          <w:sz w:val="24"/>
          <w:szCs w:val="24"/>
          <w:lang w:eastAsia="cs-CZ"/>
        </w:rPr>
        <w:t xml:space="preserve"> je přítomná v menší míře, zaměřuje se na porozumění místní kultuře a zvykům. </w:t>
      </w:r>
      <w:r w:rsidRPr="007A619B">
        <w:rPr>
          <w:rFonts w:ascii="Times New Roman" w:eastAsia="Times New Roman" w:hAnsi="Times New Roman" w:cs="Times New Roman"/>
          <w:b/>
          <w:bCs/>
          <w:sz w:val="24"/>
          <w:szCs w:val="24"/>
          <w:lang w:eastAsia="cs-CZ"/>
        </w:rPr>
        <w:t>Identitní integrace</w:t>
      </w:r>
      <w:r w:rsidRPr="007A619B">
        <w:rPr>
          <w:rFonts w:ascii="Times New Roman" w:eastAsia="Times New Roman" w:hAnsi="Times New Roman" w:cs="Times New Roman"/>
          <w:sz w:val="24"/>
          <w:szCs w:val="24"/>
          <w:lang w:eastAsia="cs-CZ"/>
        </w:rPr>
        <w:t xml:space="preserve"> je nejméně výrazná, hraje roli spíše v kontextu osobní identity a vztahů k rodině či komunitě.</w:t>
      </w:r>
      <w:r>
        <w:rPr>
          <w:rFonts w:ascii="Times New Roman" w:eastAsia="Times New Roman" w:hAnsi="Times New Roman" w:cs="Times New Roman"/>
          <w:sz w:val="24"/>
          <w:szCs w:val="24"/>
          <w:lang w:eastAsia="cs-CZ"/>
        </w:rPr>
        <w:t xml:space="preserve"> </w:t>
      </w:r>
    </w:p>
    <w:p w14:paraId="3395AC59" w14:textId="4D8270F8" w:rsidR="00CC1F30" w:rsidRDefault="00CC1F30" w:rsidP="00CC1F30">
      <w:pPr>
        <w:spacing w:before="100" w:beforeAutospacing="1" w:after="100" w:afterAutospacing="1"/>
        <w:rPr>
          <w:rFonts w:ascii="Times New Roman" w:eastAsia="Times New Roman" w:hAnsi="Times New Roman" w:cs="Times New Roman"/>
          <w:sz w:val="24"/>
          <w:szCs w:val="24"/>
          <w:lang w:eastAsia="cs-CZ"/>
        </w:rPr>
      </w:pPr>
      <w:r w:rsidRPr="00CC1F30">
        <w:rPr>
          <w:rFonts w:ascii="Times New Roman" w:eastAsia="Times New Roman" w:hAnsi="Times New Roman" w:cs="Times New Roman"/>
          <w:sz w:val="24"/>
          <w:szCs w:val="24"/>
          <w:lang w:eastAsia="cs-CZ"/>
        </w:rPr>
        <w:t>V dalších krocích designu</w:t>
      </w:r>
      <w:r w:rsidRPr="00C371A5">
        <w:rPr>
          <w:rFonts w:ascii="Times New Roman" w:eastAsia="Times New Roman" w:hAnsi="Times New Roman" w:cs="Times New Roman"/>
          <w:b/>
          <w:bCs/>
          <w:sz w:val="24"/>
          <w:szCs w:val="24"/>
          <w:lang w:eastAsia="cs-CZ"/>
        </w:rPr>
        <w:t xml:space="preserve"> </w:t>
      </w:r>
      <w:r w:rsidRPr="00726699">
        <w:rPr>
          <w:rFonts w:ascii="Times New Roman" w:eastAsia="Times New Roman" w:hAnsi="Times New Roman" w:cs="Times New Roman"/>
          <w:sz w:val="24"/>
          <w:szCs w:val="24"/>
          <w:lang w:eastAsia="cs-CZ"/>
        </w:rPr>
        <w:t>jsme</w:t>
      </w:r>
      <w:r w:rsidRPr="00C371A5">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třídili potřeby podle toho, jaké subjekty mohou dané potřeby naplnit a </w:t>
      </w:r>
      <w:r w:rsidRPr="00C371A5">
        <w:rPr>
          <w:rFonts w:ascii="Times New Roman" w:eastAsia="Times New Roman" w:hAnsi="Times New Roman" w:cs="Times New Roman"/>
          <w:sz w:val="24"/>
          <w:szCs w:val="24"/>
          <w:lang w:eastAsia="cs-CZ"/>
        </w:rPr>
        <w:t xml:space="preserve">zaměřili </w:t>
      </w:r>
      <w:r>
        <w:rPr>
          <w:rFonts w:ascii="Times New Roman" w:eastAsia="Times New Roman" w:hAnsi="Times New Roman" w:cs="Times New Roman"/>
          <w:sz w:val="24"/>
          <w:szCs w:val="24"/>
          <w:lang w:eastAsia="cs-CZ"/>
        </w:rPr>
        <w:t xml:space="preserve">jsme se blíže </w:t>
      </w:r>
      <w:r w:rsidRPr="00C371A5">
        <w:rPr>
          <w:rFonts w:ascii="Times New Roman" w:eastAsia="Times New Roman" w:hAnsi="Times New Roman" w:cs="Times New Roman"/>
          <w:sz w:val="24"/>
          <w:szCs w:val="24"/>
          <w:lang w:eastAsia="cs-CZ"/>
        </w:rPr>
        <w:t>na roli BEC v naplňování potřeb spouses.</w:t>
      </w:r>
      <w:r w:rsidRPr="00726699">
        <w:rPr>
          <w:rFonts w:ascii="Times New Roman" w:eastAsia="Times New Roman" w:hAnsi="Times New Roman" w:cs="Times New Roman"/>
          <w:sz w:val="24"/>
          <w:szCs w:val="24"/>
          <w:lang w:eastAsia="cs-CZ"/>
        </w:rPr>
        <w:t xml:space="preserve"> </w:t>
      </w:r>
      <w:r w:rsidRPr="00C371A5">
        <w:rPr>
          <w:rFonts w:ascii="Times New Roman" w:eastAsia="Times New Roman" w:hAnsi="Times New Roman" w:cs="Times New Roman"/>
          <w:sz w:val="24"/>
          <w:szCs w:val="24"/>
          <w:lang w:eastAsia="cs-CZ"/>
        </w:rPr>
        <w:t>Společně jsme hledali, které</w:t>
      </w:r>
      <w:r w:rsidRPr="00726699">
        <w:rPr>
          <w:rFonts w:ascii="Times New Roman" w:eastAsia="Times New Roman" w:hAnsi="Times New Roman" w:cs="Times New Roman"/>
          <w:sz w:val="24"/>
          <w:szCs w:val="24"/>
          <w:lang w:eastAsia="cs-CZ"/>
        </w:rPr>
        <w:t xml:space="preserve"> potřeb</w:t>
      </w:r>
      <w:r w:rsidRPr="00C371A5">
        <w:rPr>
          <w:rFonts w:ascii="Times New Roman" w:eastAsia="Times New Roman" w:hAnsi="Times New Roman" w:cs="Times New Roman"/>
          <w:sz w:val="24"/>
          <w:szCs w:val="24"/>
          <w:lang w:eastAsia="cs-CZ"/>
        </w:rPr>
        <w:t>y</w:t>
      </w:r>
      <w:r w:rsidRPr="00726699">
        <w:rPr>
          <w:rFonts w:ascii="Times New Roman" w:eastAsia="Times New Roman" w:hAnsi="Times New Roman" w:cs="Times New Roman"/>
          <w:sz w:val="24"/>
          <w:szCs w:val="24"/>
          <w:lang w:eastAsia="cs-CZ"/>
        </w:rPr>
        <w:t xml:space="preserve"> </w:t>
      </w:r>
      <w:r w:rsidRPr="00C371A5">
        <w:rPr>
          <w:rFonts w:ascii="Times New Roman" w:eastAsia="Times New Roman" w:hAnsi="Times New Roman" w:cs="Times New Roman"/>
          <w:sz w:val="24"/>
          <w:szCs w:val="24"/>
          <w:lang w:eastAsia="cs-CZ"/>
        </w:rPr>
        <w:t>může BEC efektivně naplňovat v rámci</w:t>
      </w:r>
      <w:r w:rsidRPr="00726699">
        <w:rPr>
          <w:rFonts w:ascii="Times New Roman" w:eastAsia="Times New Roman" w:hAnsi="Times New Roman" w:cs="Times New Roman"/>
          <w:sz w:val="24"/>
          <w:szCs w:val="24"/>
          <w:lang w:eastAsia="cs-CZ"/>
        </w:rPr>
        <w:t xml:space="preserve"> stávajících služeb</w:t>
      </w:r>
      <w:r w:rsidRPr="00C371A5">
        <w:rPr>
          <w:rFonts w:ascii="Times New Roman" w:eastAsia="Times New Roman" w:hAnsi="Times New Roman" w:cs="Times New Roman"/>
          <w:sz w:val="24"/>
          <w:szCs w:val="24"/>
          <w:lang w:eastAsia="cs-CZ"/>
        </w:rPr>
        <w:t>,</w:t>
      </w:r>
      <w:r w:rsidRPr="00726699">
        <w:rPr>
          <w:rFonts w:ascii="Times New Roman" w:eastAsia="Times New Roman" w:hAnsi="Times New Roman" w:cs="Times New Roman"/>
          <w:sz w:val="24"/>
          <w:szCs w:val="24"/>
          <w:lang w:eastAsia="cs-CZ"/>
        </w:rPr>
        <w:t xml:space="preserve"> prostřednictvím jejich vylepšení a rozšíření.</w:t>
      </w:r>
      <w:r w:rsidRPr="0011448B">
        <w:rPr>
          <w:rFonts w:ascii="Times New Roman" w:eastAsia="Times New Roman" w:hAnsi="Times New Roman" w:cs="Times New Roman"/>
          <w:sz w:val="24"/>
          <w:szCs w:val="24"/>
          <w:lang w:eastAsia="cs-CZ"/>
        </w:rPr>
        <w:t xml:space="preserve"> </w:t>
      </w:r>
      <w:r w:rsidRPr="00C371A5">
        <w:rPr>
          <w:rFonts w:ascii="Times New Roman" w:eastAsia="Times New Roman" w:hAnsi="Times New Roman" w:cs="Times New Roman"/>
          <w:sz w:val="24"/>
          <w:szCs w:val="24"/>
          <w:lang w:eastAsia="cs-CZ"/>
        </w:rPr>
        <w:t>I</w:t>
      </w:r>
      <w:r w:rsidRPr="00726699">
        <w:rPr>
          <w:rFonts w:ascii="Times New Roman" w:eastAsia="Times New Roman" w:hAnsi="Times New Roman" w:cs="Times New Roman"/>
          <w:sz w:val="24"/>
          <w:szCs w:val="24"/>
          <w:lang w:eastAsia="cs-CZ"/>
        </w:rPr>
        <w:t>dentifikovali</w:t>
      </w:r>
      <w:r w:rsidRPr="00C371A5">
        <w:rPr>
          <w:rFonts w:ascii="Times New Roman" w:eastAsia="Times New Roman" w:hAnsi="Times New Roman" w:cs="Times New Roman"/>
          <w:sz w:val="24"/>
          <w:szCs w:val="24"/>
          <w:lang w:eastAsia="cs-CZ"/>
        </w:rPr>
        <w:t xml:space="preserve"> jsme ale také</w:t>
      </w:r>
      <w:r w:rsidRPr="00726699">
        <w:rPr>
          <w:rFonts w:ascii="Times New Roman" w:eastAsia="Times New Roman" w:hAnsi="Times New Roman" w:cs="Times New Roman"/>
          <w:sz w:val="24"/>
          <w:szCs w:val="24"/>
          <w:lang w:eastAsia="cs-CZ"/>
        </w:rPr>
        <w:t xml:space="preserve"> několik klíčových potřeb, které nelze efektivně naplnit stávajícími službami BEC a které vyžadují vytvoření nové, specializované služby.</w:t>
      </w:r>
      <w:r w:rsidRPr="0011448B">
        <w:rPr>
          <w:rFonts w:ascii="Times New Roman" w:eastAsia="Times New Roman" w:hAnsi="Times New Roman" w:cs="Times New Roman"/>
          <w:sz w:val="24"/>
          <w:szCs w:val="24"/>
          <w:lang w:eastAsia="cs-CZ"/>
        </w:rPr>
        <w:t xml:space="preserve"> </w:t>
      </w:r>
      <w:r w:rsidRPr="00726699">
        <w:rPr>
          <w:rFonts w:ascii="Times New Roman" w:eastAsia="Times New Roman" w:hAnsi="Times New Roman" w:cs="Times New Roman"/>
          <w:sz w:val="24"/>
          <w:szCs w:val="24"/>
          <w:lang w:eastAsia="cs-CZ"/>
        </w:rPr>
        <w:t xml:space="preserve">Tvorba nové služby a zlepšení stávajících služeb BEC </w:t>
      </w:r>
      <w:r w:rsidRPr="00C371A5">
        <w:rPr>
          <w:rFonts w:ascii="Times New Roman" w:eastAsia="Times New Roman" w:hAnsi="Times New Roman" w:cs="Times New Roman"/>
          <w:sz w:val="24"/>
          <w:szCs w:val="24"/>
          <w:lang w:eastAsia="cs-CZ"/>
        </w:rPr>
        <w:t xml:space="preserve">tedy </w:t>
      </w:r>
      <w:r w:rsidRPr="00726699">
        <w:rPr>
          <w:rFonts w:ascii="Times New Roman" w:eastAsia="Times New Roman" w:hAnsi="Times New Roman" w:cs="Times New Roman"/>
          <w:sz w:val="24"/>
          <w:szCs w:val="24"/>
          <w:lang w:eastAsia="cs-CZ"/>
        </w:rPr>
        <w:t>reflekt</w:t>
      </w:r>
      <w:r w:rsidRPr="00C371A5">
        <w:rPr>
          <w:rFonts w:ascii="Times New Roman" w:eastAsia="Times New Roman" w:hAnsi="Times New Roman" w:cs="Times New Roman"/>
          <w:sz w:val="24"/>
          <w:szCs w:val="24"/>
          <w:lang w:eastAsia="cs-CZ"/>
        </w:rPr>
        <w:t>ovala</w:t>
      </w:r>
      <w:r w:rsidRPr="00726699">
        <w:rPr>
          <w:rFonts w:ascii="Times New Roman" w:eastAsia="Times New Roman" w:hAnsi="Times New Roman" w:cs="Times New Roman"/>
          <w:sz w:val="24"/>
          <w:szCs w:val="24"/>
          <w:lang w:eastAsia="cs-CZ"/>
        </w:rPr>
        <w:t xml:space="preserve"> komplexní přístup k potřebám spouses. Nová služba se zaměř</w:t>
      </w:r>
      <w:r w:rsidRPr="00C371A5">
        <w:rPr>
          <w:rFonts w:ascii="Times New Roman" w:eastAsia="Times New Roman" w:hAnsi="Times New Roman" w:cs="Times New Roman"/>
          <w:sz w:val="24"/>
          <w:szCs w:val="24"/>
          <w:lang w:eastAsia="cs-CZ"/>
        </w:rPr>
        <w:t>ila</w:t>
      </w:r>
      <w:r w:rsidRPr="00726699">
        <w:rPr>
          <w:rFonts w:ascii="Times New Roman" w:eastAsia="Times New Roman" w:hAnsi="Times New Roman" w:cs="Times New Roman"/>
          <w:sz w:val="24"/>
          <w:szCs w:val="24"/>
          <w:lang w:eastAsia="cs-CZ"/>
        </w:rPr>
        <w:t xml:space="preserve"> na oblasti vyžadující intenzivní a specializovanou podporu, zatímco vylepšené služby b</w:t>
      </w:r>
      <w:r w:rsidRPr="00C371A5">
        <w:rPr>
          <w:rFonts w:ascii="Times New Roman" w:eastAsia="Times New Roman" w:hAnsi="Times New Roman" w:cs="Times New Roman"/>
          <w:sz w:val="24"/>
          <w:szCs w:val="24"/>
          <w:lang w:eastAsia="cs-CZ"/>
        </w:rPr>
        <w:t xml:space="preserve">y měly </w:t>
      </w:r>
      <w:r w:rsidRPr="00726699">
        <w:rPr>
          <w:rFonts w:ascii="Times New Roman" w:eastAsia="Times New Roman" w:hAnsi="Times New Roman" w:cs="Times New Roman"/>
          <w:sz w:val="24"/>
          <w:szCs w:val="24"/>
          <w:lang w:eastAsia="cs-CZ"/>
        </w:rPr>
        <w:t>cílit na lepší informovanost</w:t>
      </w:r>
      <w:r w:rsidRPr="00C371A5">
        <w:rPr>
          <w:rFonts w:ascii="Times New Roman" w:eastAsia="Times New Roman" w:hAnsi="Times New Roman" w:cs="Times New Roman"/>
          <w:sz w:val="24"/>
          <w:szCs w:val="24"/>
          <w:lang w:eastAsia="cs-CZ"/>
        </w:rPr>
        <w:t xml:space="preserve"> a </w:t>
      </w:r>
      <w:r w:rsidRPr="00726699">
        <w:rPr>
          <w:rFonts w:ascii="Times New Roman" w:eastAsia="Times New Roman" w:hAnsi="Times New Roman" w:cs="Times New Roman"/>
          <w:sz w:val="24"/>
          <w:szCs w:val="24"/>
          <w:lang w:eastAsia="cs-CZ"/>
        </w:rPr>
        <w:t>orientaci spouses v každodenním životě.</w:t>
      </w:r>
    </w:p>
    <w:p w14:paraId="005C38D9" w14:textId="6CFD8E48" w:rsidR="00580904" w:rsidRPr="007A5AC9" w:rsidRDefault="00CC1F30" w:rsidP="00166520">
      <w:pPr>
        <w:spacing w:before="100" w:beforeAutospacing="1" w:after="100" w:afterAutospacing="1"/>
        <w:rPr>
          <w:rFonts w:ascii="Times New Roman" w:eastAsia="Times New Roman" w:hAnsi="Times New Roman" w:cs="Times New Roman"/>
          <w:sz w:val="24"/>
          <w:szCs w:val="24"/>
          <w:lang w:eastAsia="cs-CZ"/>
        </w:rPr>
      </w:pPr>
      <w:r w:rsidRPr="00C371A5">
        <w:rPr>
          <w:rFonts w:ascii="Times New Roman" w:eastAsia="Times New Roman" w:hAnsi="Times New Roman" w:cs="Times New Roman"/>
          <w:sz w:val="24"/>
          <w:szCs w:val="24"/>
          <w:lang w:eastAsia="cs-CZ"/>
        </w:rPr>
        <w:t xml:space="preserve">Jako doprovodná aktivita této osy projektu, jíž byl design služby, probíhala souběžně aktivita </w:t>
      </w:r>
      <w:r w:rsidRPr="002919BE">
        <w:rPr>
          <w:rFonts w:ascii="Times New Roman" w:eastAsia="Times New Roman" w:hAnsi="Times New Roman" w:cs="Times New Roman"/>
          <w:b/>
          <w:bCs/>
          <w:sz w:val="24"/>
          <w:szCs w:val="24"/>
          <w:lang w:eastAsia="cs-CZ"/>
        </w:rPr>
        <w:t>síťování a advokacie</w:t>
      </w:r>
      <w:r>
        <w:rPr>
          <w:rFonts w:ascii="Times New Roman" w:eastAsia="Times New Roman" w:hAnsi="Times New Roman" w:cs="Times New Roman"/>
          <w:sz w:val="24"/>
          <w:szCs w:val="24"/>
          <w:lang w:eastAsia="cs-CZ"/>
        </w:rPr>
        <w:t>, které jsme nastavovali dle průběžnš sbíraných výsledků designových prací</w:t>
      </w:r>
      <w:r w:rsidRPr="00C371A5">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Součástí byla také</w:t>
      </w:r>
      <w:r w:rsidRPr="00C371A5">
        <w:rPr>
          <w:rFonts w:ascii="Times New Roman" w:eastAsia="Times New Roman" w:hAnsi="Times New Roman" w:cs="Times New Roman"/>
          <w:sz w:val="24"/>
          <w:szCs w:val="24"/>
          <w:lang w:eastAsia="cs-CZ"/>
        </w:rPr>
        <w:t xml:space="preserve"> realizace kvantitativního šetření (The Great Expat Survey), jehož výsledky </w:t>
      </w:r>
      <w:r>
        <w:rPr>
          <w:rFonts w:ascii="Times New Roman" w:eastAsia="Times New Roman" w:hAnsi="Times New Roman" w:cs="Times New Roman"/>
          <w:sz w:val="24"/>
          <w:szCs w:val="24"/>
          <w:lang w:eastAsia="cs-CZ"/>
        </w:rPr>
        <w:t xml:space="preserve">byly využívány </w:t>
      </w:r>
      <w:r w:rsidRPr="00C371A5">
        <w:rPr>
          <w:rFonts w:ascii="Times New Roman" w:eastAsia="Times New Roman" w:hAnsi="Times New Roman" w:cs="Times New Roman"/>
          <w:sz w:val="24"/>
          <w:szCs w:val="24"/>
          <w:lang w:eastAsia="cs-CZ"/>
        </w:rPr>
        <w:t xml:space="preserve">při advokacii. </w:t>
      </w:r>
      <w:r w:rsidRPr="002919BE">
        <w:rPr>
          <w:rFonts w:ascii="Times New Roman" w:eastAsia="Times New Roman" w:hAnsi="Times New Roman" w:cs="Times New Roman"/>
          <w:sz w:val="24"/>
          <w:szCs w:val="24"/>
          <w:lang w:eastAsia="cs-CZ"/>
        </w:rPr>
        <w:t xml:space="preserve">Ve snaze reagovat advokacií i na některé z dalších potřeb, jež nejsou přímo řešitelné z úrovně BEC, jsme kapacity advokacie využili na prosazování </w:t>
      </w:r>
      <w:r>
        <w:rPr>
          <w:rFonts w:ascii="Times New Roman" w:eastAsia="Times New Roman" w:hAnsi="Times New Roman" w:cs="Times New Roman"/>
          <w:sz w:val="24"/>
          <w:szCs w:val="24"/>
          <w:lang w:eastAsia="cs-CZ"/>
        </w:rPr>
        <w:t>z</w:t>
      </w:r>
      <w:r w:rsidRPr="001A68A6">
        <w:rPr>
          <w:rFonts w:ascii="Times New Roman" w:eastAsia="Times New Roman" w:hAnsi="Times New Roman" w:cs="Times New Roman"/>
          <w:sz w:val="24"/>
          <w:szCs w:val="24"/>
          <w:lang w:eastAsia="cs-CZ"/>
        </w:rPr>
        <w:t>přístupnění kvalifikace chůvy pro cizince</w:t>
      </w:r>
      <w:r w:rsidRPr="002919BE">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p>
    <w:p w14:paraId="37546B73" w14:textId="77777777" w:rsidR="00166520" w:rsidRPr="00110EE6" w:rsidRDefault="00166520" w:rsidP="00166520">
      <w:pPr>
        <w:spacing w:before="100" w:beforeAutospacing="1" w:after="100" w:afterAutospacing="1"/>
        <w:outlineLvl w:val="3"/>
        <w:rPr>
          <w:rFonts w:ascii="Times New Roman" w:eastAsia="Times New Roman" w:hAnsi="Times New Roman" w:cs="Times New Roman"/>
          <w:b/>
          <w:bCs/>
          <w:sz w:val="24"/>
          <w:szCs w:val="24"/>
          <w:lang w:eastAsia="cs-CZ"/>
        </w:rPr>
      </w:pPr>
      <w:r w:rsidRPr="00110EE6">
        <w:rPr>
          <w:rFonts w:ascii="Times New Roman" w:eastAsia="Times New Roman" w:hAnsi="Times New Roman" w:cs="Times New Roman"/>
          <w:b/>
          <w:bCs/>
          <w:sz w:val="24"/>
          <w:szCs w:val="24"/>
          <w:lang w:eastAsia="cs-CZ"/>
        </w:rPr>
        <w:t>Význam sociálních vazeb pro úspěšnou integraci</w:t>
      </w:r>
    </w:p>
    <w:p w14:paraId="3CAAE542" w14:textId="77777777" w:rsidR="00166520" w:rsidRDefault="00166520" w:rsidP="00166520">
      <w:pPr>
        <w:spacing w:before="100" w:beforeAutospacing="1" w:after="100" w:afterAutospacing="1"/>
        <w:rPr>
          <w:rFonts w:ascii="Times New Roman" w:eastAsia="Times New Roman" w:hAnsi="Times New Roman" w:cs="Times New Roman"/>
          <w:sz w:val="24"/>
          <w:szCs w:val="24"/>
          <w:lang w:eastAsia="cs-CZ"/>
        </w:rPr>
      </w:pPr>
      <w:r w:rsidRPr="00110EE6">
        <w:rPr>
          <w:rFonts w:ascii="Times New Roman" w:eastAsia="Times New Roman" w:hAnsi="Times New Roman" w:cs="Times New Roman"/>
          <w:sz w:val="24"/>
          <w:szCs w:val="24"/>
          <w:lang w:eastAsia="cs-CZ"/>
        </w:rPr>
        <w:t>Jedním z hlavních zjištění projektu je, že sociální vazby jsou klíčové pro úspěšnou integraci cizinců.</w:t>
      </w:r>
      <w:r>
        <w:rPr>
          <w:rFonts w:ascii="Times New Roman" w:eastAsia="Times New Roman" w:hAnsi="Times New Roman" w:cs="Times New Roman"/>
          <w:sz w:val="24"/>
          <w:szCs w:val="24"/>
          <w:lang w:eastAsia="cs-CZ"/>
        </w:rPr>
        <w:t xml:space="preserve"> Ve středoevropských integračních politikách je tento fakt velmi podceňován, důraz je kladen především na tzv. strukturální integraci (viz dimenze integrace </w:t>
      </w:r>
      <w:r w:rsidRPr="00170C94">
        <w:rPr>
          <w:rFonts w:ascii="Times New Roman" w:eastAsia="Times New Roman" w:hAnsi="Times New Roman" w:cs="Times New Roman"/>
          <w:sz w:val="24"/>
          <w:szCs w:val="24"/>
          <w:lang w:eastAsia="cs-CZ"/>
        </w:rPr>
        <w:t>Bosswick a Heckmann 2006)</w:t>
      </w:r>
      <w:r>
        <w:rPr>
          <w:rFonts w:ascii="Times New Roman" w:eastAsia="Times New Roman" w:hAnsi="Times New Roman" w:cs="Times New Roman"/>
          <w:sz w:val="24"/>
          <w:szCs w:val="24"/>
          <w:lang w:eastAsia="cs-CZ"/>
        </w:rPr>
        <w:t>.</w:t>
      </w:r>
      <w:r>
        <w:rPr>
          <w:rStyle w:val="Znakapoznpodarou"/>
          <w:rFonts w:ascii="Times New Roman" w:eastAsia="Times New Roman" w:hAnsi="Times New Roman" w:cs="Times New Roman"/>
          <w:sz w:val="24"/>
          <w:szCs w:val="24"/>
          <w:lang w:eastAsia="cs-CZ"/>
        </w:rPr>
        <w:footnoteReference w:id="1"/>
      </w:r>
      <w:r w:rsidRPr="00110EE6">
        <w:rPr>
          <w:rFonts w:ascii="Times New Roman" w:eastAsia="Times New Roman" w:hAnsi="Times New Roman" w:cs="Times New Roman"/>
          <w:sz w:val="24"/>
          <w:szCs w:val="24"/>
          <w:lang w:eastAsia="cs-CZ"/>
        </w:rPr>
        <w:t xml:space="preserve"> Zjistili jsme</w:t>
      </w:r>
      <w:r>
        <w:rPr>
          <w:rFonts w:ascii="Times New Roman" w:eastAsia="Times New Roman" w:hAnsi="Times New Roman" w:cs="Times New Roman"/>
          <w:sz w:val="24"/>
          <w:szCs w:val="24"/>
          <w:lang w:eastAsia="cs-CZ"/>
        </w:rPr>
        <w:t xml:space="preserve"> však</w:t>
      </w:r>
      <w:r w:rsidRPr="00110EE6">
        <w:rPr>
          <w:rFonts w:ascii="Times New Roman" w:eastAsia="Times New Roman" w:hAnsi="Times New Roman" w:cs="Times New Roman"/>
          <w:sz w:val="24"/>
          <w:szCs w:val="24"/>
          <w:lang w:eastAsia="cs-CZ"/>
        </w:rPr>
        <w:t>, že</w:t>
      </w:r>
      <w:r>
        <w:rPr>
          <w:rFonts w:ascii="Times New Roman" w:eastAsia="Times New Roman" w:hAnsi="Times New Roman" w:cs="Times New Roman"/>
          <w:sz w:val="24"/>
          <w:szCs w:val="24"/>
          <w:lang w:eastAsia="cs-CZ"/>
        </w:rPr>
        <w:t xml:space="preserve"> s</w:t>
      </w:r>
      <w:r w:rsidRPr="00110EE6">
        <w:rPr>
          <w:rFonts w:ascii="Times New Roman" w:eastAsia="Times New Roman" w:hAnsi="Times New Roman" w:cs="Times New Roman"/>
          <w:sz w:val="24"/>
          <w:szCs w:val="24"/>
          <w:lang w:eastAsia="cs-CZ"/>
        </w:rPr>
        <w:t xml:space="preserve">ociální vazby, ať už s místními obyvateli nebo s dalšími cizinci, poskytují cizincům potřebnou podporu a zázemí. </w:t>
      </w:r>
      <w:r w:rsidRPr="00075513">
        <w:rPr>
          <w:rFonts w:ascii="Times New Roman" w:eastAsia="Times New Roman" w:hAnsi="Times New Roman" w:cs="Times New Roman"/>
          <w:sz w:val="24"/>
          <w:szCs w:val="24"/>
          <w:lang w:eastAsia="cs-CZ"/>
        </w:rPr>
        <w:t xml:space="preserve">Oblasti strukturální a </w:t>
      </w:r>
      <w:r w:rsidRPr="00C371A5">
        <w:rPr>
          <w:rFonts w:ascii="Times New Roman" w:eastAsia="Times New Roman" w:hAnsi="Times New Roman" w:cs="Times New Roman"/>
          <w:sz w:val="24"/>
          <w:szCs w:val="24"/>
          <w:lang w:eastAsia="cs-CZ"/>
        </w:rPr>
        <w:t>interaktivní</w:t>
      </w:r>
      <w:r w:rsidRPr="00075513">
        <w:rPr>
          <w:rFonts w:ascii="Times New Roman" w:eastAsia="Times New Roman" w:hAnsi="Times New Roman" w:cs="Times New Roman"/>
          <w:sz w:val="24"/>
          <w:szCs w:val="24"/>
          <w:lang w:eastAsia="cs-CZ"/>
        </w:rPr>
        <w:t xml:space="preserve"> integrace</w:t>
      </w:r>
      <w:r>
        <w:rPr>
          <w:rFonts w:ascii="Times New Roman" w:eastAsia="Times New Roman" w:hAnsi="Times New Roman" w:cs="Times New Roman"/>
          <w:sz w:val="24"/>
          <w:szCs w:val="24"/>
          <w:lang w:eastAsia="cs-CZ"/>
        </w:rPr>
        <w:t xml:space="preserve"> v analýze</w:t>
      </w:r>
      <w:r w:rsidRPr="00075513">
        <w:rPr>
          <w:rFonts w:ascii="Times New Roman" w:eastAsia="Times New Roman" w:hAnsi="Times New Roman" w:cs="Times New Roman"/>
          <w:sz w:val="24"/>
          <w:szCs w:val="24"/>
          <w:lang w:eastAsia="cs-CZ"/>
        </w:rPr>
        <w:t xml:space="preserve"> vykazují nejvíce potřeb, což naznačuje, že základní stabilita a sociální začlenění jsou pro spouses prioritní.</w:t>
      </w:r>
      <w:r w:rsidRPr="0059361A">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Spouses pak nejvíce vyzdvihují právě oblast interaktivní integrace</w:t>
      </w:r>
      <w:r w:rsidRPr="007A619B">
        <w:rPr>
          <w:rFonts w:ascii="Times New Roman" w:eastAsia="Times New Roman" w:hAnsi="Times New Roman" w:cs="Times New Roman"/>
          <w:sz w:val="24"/>
          <w:szCs w:val="24"/>
          <w:lang w:eastAsia="cs-CZ"/>
        </w:rPr>
        <w:t>, která zahrnuje potřebu navázání sociálních vazeb a zapojení do společnosti</w:t>
      </w:r>
      <w:r>
        <w:rPr>
          <w:rFonts w:ascii="Times New Roman" w:eastAsia="Times New Roman" w:hAnsi="Times New Roman" w:cs="Times New Roman"/>
          <w:sz w:val="24"/>
          <w:szCs w:val="24"/>
          <w:lang w:eastAsia="cs-CZ"/>
        </w:rPr>
        <w:t xml:space="preserve">, což je patrné z vytvořených person (viz příloha 01_Podrobný popis HCD procesu). </w:t>
      </w:r>
    </w:p>
    <w:p w14:paraId="0329DD96" w14:textId="77777777" w:rsidR="00166520" w:rsidRDefault="00166520" w:rsidP="00166520">
      <w:pPr>
        <w:spacing w:before="100" w:beforeAutospacing="1" w:after="100" w:afterAutospacing="1"/>
        <w:rPr>
          <w:rFonts w:ascii="Times New Roman" w:eastAsia="Times New Roman" w:hAnsi="Times New Roman" w:cs="Times New Roman"/>
          <w:sz w:val="24"/>
          <w:szCs w:val="24"/>
          <w:lang w:eastAsia="cs-CZ"/>
        </w:rPr>
      </w:pPr>
      <w:r w:rsidRPr="00C371A5">
        <w:rPr>
          <w:rFonts w:ascii="Times New Roman" w:eastAsia="Times New Roman" w:hAnsi="Times New Roman" w:cs="Times New Roman"/>
          <w:sz w:val="24"/>
          <w:szCs w:val="24"/>
          <w:lang w:eastAsia="cs-CZ"/>
        </w:rPr>
        <w:t>Toto zjištění mimo jiné podpořily informace, které jsme získali díky kontaktům se zahraničními kolegy z dánského Aarhusu i švédské organizace Kompis Sverige. Srovnání českých postupů a zkušenosti z obou zemí dokonce ukazuje, jak výrazně</w:t>
      </w:r>
      <w:r>
        <w:rPr>
          <w:rFonts w:ascii="Times New Roman" w:eastAsia="Times New Roman" w:hAnsi="Times New Roman" w:cs="Times New Roman"/>
          <w:sz w:val="24"/>
          <w:szCs w:val="24"/>
          <w:lang w:eastAsia="cs-CZ"/>
        </w:rPr>
        <w:t xml:space="preserve"> </w:t>
      </w:r>
      <w:r w:rsidRPr="00C371A5">
        <w:rPr>
          <w:rFonts w:ascii="Times New Roman" w:eastAsia="Times New Roman" w:hAnsi="Times New Roman" w:cs="Times New Roman"/>
          <w:sz w:val="24"/>
          <w:szCs w:val="24"/>
          <w:lang w:eastAsia="cs-CZ"/>
        </w:rPr>
        <w:t>v ČR podceňujeme roli identifikační integrace, jejíž podpora má potenciál pomáhat překonávat mnohé bariéry v dalších dimenzích integrace, včetně té strukturální</w:t>
      </w:r>
      <w:r>
        <w:rPr>
          <w:rFonts w:ascii="Times New Roman" w:eastAsia="Times New Roman" w:hAnsi="Times New Roman" w:cs="Times New Roman"/>
          <w:sz w:val="24"/>
          <w:szCs w:val="24"/>
          <w:lang w:eastAsia="cs-CZ"/>
        </w:rPr>
        <w:t>. V</w:t>
      </w:r>
      <w:r w:rsidRPr="00C371A5">
        <w:rPr>
          <w:rFonts w:ascii="Times New Roman" w:eastAsia="Times New Roman" w:hAnsi="Times New Roman" w:cs="Times New Roman"/>
          <w:sz w:val="24"/>
          <w:szCs w:val="24"/>
          <w:lang w:eastAsia="cs-CZ"/>
        </w:rPr>
        <w:t> některých případech může dokonce pomoci kompenzovat nefunkční veřejné služby v konkrétních oblastech, čímž má potenciál výrazně zmírňovat negativní dopady, které tento fakt může mít na integraci migrantů.</w:t>
      </w:r>
      <w:r>
        <w:rPr>
          <w:rStyle w:val="Znakapoznpodarou"/>
          <w:rFonts w:ascii="Times New Roman" w:eastAsia="Times New Roman" w:hAnsi="Times New Roman" w:cs="Times New Roman"/>
          <w:sz w:val="24"/>
          <w:szCs w:val="24"/>
          <w:lang w:eastAsia="cs-CZ"/>
        </w:rPr>
        <w:footnoteReference w:id="2"/>
      </w:r>
      <w:r>
        <w:rPr>
          <w:rFonts w:ascii="Times New Roman" w:eastAsia="Times New Roman" w:hAnsi="Times New Roman" w:cs="Times New Roman"/>
          <w:sz w:val="24"/>
          <w:szCs w:val="24"/>
          <w:lang w:eastAsia="cs-CZ"/>
        </w:rPr>
        <w:t xml:space="preserve"> Podpora v</w:t>
      </w:r>
      <w:r w:rsidRPr="00110EE6">
        <w:rPr>
          <w:rFonts w:ascii="Times New Roman" w:eastAsia="Times New Roman" w:hAnsi="Times New Roman" w:cs="Times New Roman"/>
          <w:sz w:val="24"/>
          <w:szCs w:val="24"/>
          <w:lang w:eastAsia="cs-CZ"/>
        </w:rPr>
        <w:t>ytv</w:t>
      </w:r>
      <w:r>
        <w:rPr>
          <w:rFonts w:ascii="Times New Roman" w:eastAsia="Times New Roman" w:hAnsi="Times New Roman" w:cs="Times New Roman"/>
          <w:sz w:val="24"/>
          <w:szCs w:val="24"/>
          <w:lang w:eastAsia="cs-CZ"/>
        </w:rPr>
        <w:t>á</w:t>
      </w:r>
      <w:r w:rsidRPr="00110EE6">
        <w:rPr>
          <w:rFonts w:ascii="Times New Roman" w:eastAsia="Times New Roman" w:hAnsi="Times New Roman" w:cs="Times New Roman"/>
          <w:sz w:val="24"/>
          <w:szCs w:val="24"/>
          <w:lang w:eastAsia="cs-CZ"/>
        </w:rPr>
        <w:t>ření podpůrných sítí, jako je Buddy program, se ukázalo být velmi efektivní způsob, jak podpořit sociální integraci.</w:t>
      </w:r>
    </w:p>
    <w:p w14:paraId="76BD391E" w14:textId="77777777" w:rsidR="00166520" w:rsidRDefault="00166520" w:rsidP="00166520">
      <w:pPr>
        <w:spacing w:before="100" w:beforeAutospacing="1" w:after="100" w:afterAutospacing="1"/>
        <w:outlineLvl w:val="3"/>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Míra vyčleněnosti cizinců a spolupráce s gatekeepers</w:t>
      </w:r>
    </w:p>
    <w:p w14:paraId="5445360C" w14:textId="77777777" w:rsidR="00166520" w:rsidRDefault="00166520" w:rsidP="00166520">
      <w:pPr>
        <w:spacing w:before="100" w:beforeAutospacing="1" w:after="100" w:afterAutospacing="1"/>
        <w:rPr>
          <w:rFonts w:ascii="Times New Roman" w:eastAsia="Times New Roman" w:hAnsi="Times New Roman" w:cs="Times New Roman"/>
          <w:sz w:val="24"/>
          <w:szCs w:val="24"/>
          <w:lang w:eastAsia="cs-CZ"/>
        </w:rPr>
      </w:pPr>
      <w:r w:rsidRPr="00075513">
        <w:rPr>
          <w:rFonts w:ascii="Times New Roman" w:eastAsia="Times New Roman" w:hAnsi="Times New Roman" w:cs="Times New Roman"/>
          <w:sz w:val="24"/>
          <w:szCs w:val="24"/>
          <w:lang w:eastAsia="cs-CZ"/>
        </w:rPr>
        <w:t>Analýza</w:t>
      </w:r>
      <w:r>
        <w:rPr>
          <w:rFonts w:ascii="Times New Roman" w:eastAsia="Times New Roman" w:hAnsi="Times New Roman" w:cs="Times New Roman"/>
          <w:sz w:val="24"/>
          <w:szCs w:val="24"/>
          <w:lang w:eastAsia="cs-CZ"/>
        </w:rPr>
        <w:t xml:space="preserve"> potřeb v úvodu projektu</w:t>
      </w:r>
      <w:r w:rsidRPr="00075513">
        <w:rPr>
          <w:rFonts w:ascii="Times New Roman" w:eastAsia="Times New Roman" w:hAnsi="Times New Roman" w:cs="Times New Roman"/>
          <w:sz w:val="24"/>
          <w:szCs w:val="24"/>
          <w:lang w:eastAsia="cs-CZ"/>
        </w:rPr>
        <w:t xml:space="preserve"> probíhala z pohledu dvou klíčových skupin: spouses</w:t>
      </w:r>
      <w:r w:rsidRPr="00C371A5">
        <w:rPr>
          <w:rFonts w:ascii="Times New Roman" w:eastAsia="Times New Roman" w:hAnsi="Times New Roman" w:cs="Times New Roman"/>
          <w:sz w:val="24"/>
          <w:szCs w:val="24"/>
          <w:lang w:eastAsia="cs-CZ"/>
        </w:rPr>
        <w:t xml:space="preserve"> </w:t>
      </w:r>
      <w:r w:rsidRPr="00075513">
        <w:rPr>
          <w:rFonts w:ascii="Times New Roman" w:eastAsia="Times New Roman" w:hAnsi="Times New Roman" w:cs="Times New Roman"/>
          <w:sz w:val="24"/>
          <w:szCs w:val="24"/>
          <w:lang w:eastAsia="cs-CZ"/>
        </w:rPr>
        <w:t xml:space="preserve">a tzv. gatekeepers, tedy osob, které </w:t>
      </w:r>
      <w:r w:rsidRPr="00C371A5">
        <w:rPr>
          <w:rFonts w:ascii="Times New Roman" w:eastAsia="Times New Roman" w:hAnsi="Times New Roman" w:cs="Times New Roman"/>
          <w:sz w:val="24"/>
          <w:szCs w:val="24"/>
          <w:lang w:eastAsia="cs-CZ"/>
        </w:rPr>
        <w:t xml:space="preserve">žijí dlouhodobě v cizineckých komunitách a velmi dobře znají situaci, integrační trajektorie a potřeby spouses z různých zemí. Jedná se především o ženy (mezi dotazovanými byl pouze jeden muž), které se pro potřeby svých komunit angažují, často pořádají různé kulturní aktivity, pracují jako interkulturní pracovnice, nebo se jedná o duchovní. </w:t>
      </w:r>
      <w:r w:rsidRPr="00974A7C">
        <w:rPr>
          <w:rFonts w:ascii="Times New Roman" w:eastAsia="Times New Roman" w:hAnsi="Times New Roman" w:cs="Times New Roman"/>
          <w:sz w:val="24"/>
          <w:szCs w:val="24"/>
          <w:lang w:eastAsia="cs-CZ"/>
        </w:rPr>
        <w:t xml:space="preserve">Tímto způsobem </w:t>
      </w:r>
      <w:r>
        <w:rPr>
          <w:rFonts w:ascii="Times New Roman" w:eastAsia="Times New Roman" w:hAnsi="Times New Roman" w:cs="Times New Roman"/>
          <w:sz w:val="24"/>
          <w:szCs w:val="24"/>
          <w:lang w:eastAsia="cs-CZ"/>
        </w:rPr>
        <w:t>se nám dařilo</w:t>
      </w:r>
      <w:r w:rsidRPr="00974A7C">
        <w:rPr>
          <w:rFonts w:ascii="Times New Roman" w:eastAsia="Times New Roman" w:hAnsi="Times New Roman" w:cs="Times New Roman"/>
          <w:sz w:val="24"/>
          <w:szCs w:val="24"/>
          <w:lang w:eastAsia="cs-CZ"/>
        </w:rPr>
        <w:t xml:space="preserve"> lépe porozumět potřebám spouses</w:t>
      </w:r>
      <w:r w:rsidRPr="00C371A5">
        <w:rPr>
          <w:rFonts w:ascii="Times New Roman" w:eastAsia="Times New Roman" w:hAnsi="Times New Roman" w:cs="Times New Roman"/>
          <w:sz w:val="24"/>
          <w:szCs w:val="24"/>
          <w:lang w:eastAsia="cs-CZ"/>
        </w:rPr>
        <w:t>, navíc v kontextu času (potřeby spouses se mění, krátce po příjezdu bývají jiné než v delším časovém horizontu)</w:t>
      </w:r>
      <w:r w:rsidRPr="00974A7C">
        <w:rPr>
          <w:rFonts w:ascii="Times New Roman" w:eastAsia="Times New Roman" w:hAnsi="Times New Roman" w:cs="Times New Roman"/>
          <w:sz w:val="24"/>
          <w:szCs w:val="24"/>
          <w:lang w:eastAsia="cs-CZ"/>
        </w:rPr>
        <w:t xml:space="preserve">, což </w:t>
      </w:r>
      <w:r w:rsidRPr="00C371A5">
        <w:rPr>
          <w:rFonts w:ascii="Times New Roman" w:eastAsia="Times New Roman" w:hAnsi="Times New Roman" w:cs="Times New Roman"/>
          <w:sz w:val="24"/>
          <w:szCs w:val="24"/>
          <w:lang w:eastAsia="cs-CZ"/>
        </w:rPr>
        <w:t xml:space="preserve">následně </w:t>
      </w:r>
      <w:r w:rsidRPr="00974A7C">
        <w:rPr>
          <w:rFonts w:ascii="Times New Roman" w:eastAsia="Times New Roman" w:hAnsi="Times New Roman" w:cs="Times New Roman"/>
          <w:sz w:val="24"/>
          <w:szCs w:val="24"/>
          <w:lang w:eastAsia="cs-CZ"/>
        </w:rPr>
        <w:t>umožn</w:t>
      </w:r>
      <w:r w:rsidRPr="00C371A5">
        <w:rPr>
          <w:rFonts w:ascii="Times New Roman" w:eastAsia="Times New Roman" w:hAnsi="Times New Roman" w:cs="Times New Roman"/>
          <w:sz w:val="24"/>
          <w:szCs w:val="24"/>
          <w:lang w:eastAsia="cs-CZ"/>
        </w:rPr>
        <w:t>ilo</w:t>
      </w:r>
      <w:r w:rsidRPr="00974A7C">
        <w:rPr>
          <w:rFonts w:ascii="Times New Roman" w:eastAsia="Times New Roman" w:hAnsi="Times New Roman" w:cs="Times New Roman"/>
          <w:sz w:val="24"/>
          <w:szCs w:val="24"/>
          <w:lang w:eastAsia="cs-CZ"/>
        </w:rPr>
        <w:t xml:space="preserve"> efektivnější plánování a realizaci podpůrných služeb.</w:t>
      </w:r>
      <w:r>
        <w:rPr>
          <w:rFonts w:ascii="Times New Roman" w:eastAsia="Times New Roman" w:hAnsi="Times New Roman" w:cs="Times New Roman"/>
          <w:sz w:val="24"/>
          <w:szCs w:val="24"/>
          <w:lang w:eastAsia="cs-CZ"/>
        </w:rPr>
        <w:t xml:space="preserve"> </w:t>
      </w:r>
    </w:p>
    <w:p w14:paraId="7E3757D3" w14:textId="77777777" w:rsidR="00166520" w:rsidRDefault="00166520" w:rsidP="00166520">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Zároveň se však ukázalo, že zeď mezi majoritou a komunitami cizinců je ve službách mnohem větší, než i samy organizace očekávají. Kolegové BECu byli někdy až zaskočeni mírou nenaplněných potřeb v komunitách a hladu po informacích a podpoře, která zde navzdory existujícím službám organizací v Brně přetrvává. S dynamicky se rozvíjejí migrací expatů do města se prostředí rychle mění, mnoho problémů akceleruje, ovšem služby ani město či kraj na tyto změny neumí rychle reagovat, protože bariéry mezi minoritami a majoritou/ policy makery jsou těžko prostupné. Často si těchto změn nejsou vůbec vědomi. Byli jsme velmi překvapeni velkou mírou zájmu o navazování dialogu a spoluprací ze strany komunit expatů v Brně a zároveň tím, jak moc tyto snahy narážejí na neviditelné bariéry. Propojovat světy cizineckých komunit se světem majority se nedaří. Zároveň se ukazuje, jak důležitá je pro integraci spolupráce s vlivovými osobami komunit. BEC plánuje se ve svých aktivitách na tuto spolupráci v budoucnu více zaměřovat.</w:t>
      </w:r>
    </w:p>
    <w:p w14:paraId="2C314851" w14:textId="77777777" w:rsidR="00166520" w:rsidRPr="00110EE6" w:rsidRDefault="00166520" w:rsidP="00166520">
      <w:pPr>
        <w:spacing w:before="100" w:beforeAutospacing="1" w:after="100" w:afterAutospacing="1"/>
        <w:outlineLvl w:val="3"/>
        <w:rPr>
          <w:rFonts w:ascii="Times New Roman" w:eastAsia="Times New Roman" w:hAnsi="Times New Roman" w:cs="Times New Roman"/>
          <w:b/>
          <w:bCs/>
          <w:sz w:val="24"/>
          <w:szCs w:val="24"/>
          <w:lang w:eastAsia="cs-CZ"/>
        </w:rPr>
      </w:pPr>
      <w:r w:rsidRPr="00110EE6">
        <w:rPr>
          <w:rFonts w:ascii="Times New Roman" w:eastAsia="Times New Roman" w:hAnsi="Times New Roman" w:cs="Times New Roman"/>
          <w:b/>
          <w:bCs/>
          <w:sz w:val="24"/>
          <w:szCs w:val="24"/>
          <w:lang w:eastAsia="cs-CZ"/>
        </w:rPr>
        <w:t>Dostupnost a kvalita péče o děti</w:t>
      </w:r>
    </w:p>
    <w:p w14:paraId="79B01F44" w14:textId="77777777" w:rsidR="00166520" w:rsidRDefault="00166520" w:rsidP="00166520">
      <w:pPr>
        <w:spacing w:before="100" w:beforeAutospacing="1" w:after="100" w:afterAutospacing="1"/>
        <w:rPr>
          <w:rFonts w:ascii="Times New Roman" w:eastAsia="Times New Roman" w:hAnsi="Times New Roman" w:cs="Times New Roman"/>
          <w:sz w:val="24"/>
          <w:szCs w:val="24"/>
          <w:lang w:eastAsia="cs-CZ"/>
        </w:rPr>
      </w:pPr>
      <w:r w:rsidRPr="00110EE6">
        <w:rPr>
          <w:rFonts w:ascii="Times New Roman" w:eastAsia="Times New Roman" w:hAnsi="Times New Roman" w:cs="Times New Roman"/>
          <w:sz w:val="24"/>
          <w:szCs w:val="24"/>
          <w:lang w:eastAsia="cs-CZ"/>
        </w:rPr>
        <w:t xml:space="preserve">Dalším důležitým zjištěním je, že nedostatek dostupných a kvalitních zařízení péče o děti je významnou bariérou pro integraci cizinců. </w:t>
      </w:r>
      <w:r>
        <w:rPr>
          <w:rFonts w:ascii="Times New Roman" w:eastAsia="Times New Roman" w:hAnsi="Times New Roman" w:cs="Times New Roman"/>
          <w:sz w:val="24"/>
          <w:szCs w:val="24"/>
          <w:lang w:eastAsia="cs-CZ"/>
        </w:rPr>
        <w:t xml:space="preserve">Je-li předškolní péče o děti obtížně dostupná českým rodinám, o těch cizineckých to platí desetinásobně. Školky se občas obávají komunikace s rodiči z ciziny, tak děti o to více odmítají, setkali jsme se také s problémy, které vyplývají z kulturních rozdílů a jejich řešení vyžaduje systematickou a dlouhodobou práci a dostatek času na adaptaci v nové zemi, který ale přijíždějící rodiny nemají. </w:t>
      </w:r>
    </w:p>
    <w:p w14:paraId="74AC7DB8" w14:textId="77777777" w:rsidR="00166520" w:rsidRDefault="00166520" w:rsidP="00166520">
      <w:pPr>
        <w:spacing w:before="100" w:beforeAutospacing="1" w:after="100" w:afterAutospacing="1"/>
        <w:rPr>
          <w:rFonts w:ascii="Times New Roman" w:eastAsia="Times New Roman" w:hAnsi="Times New Roman" w:cs="Times New Roman"/>
          <w:sz w:val="24"/>
          <w:szCs w:val="24"/>
          <w:lang w:eastAsia="cs-CZ"/>
        </w:rPr>
      </w:pPr>
      <w:r w:rsidRPr="00C371A5">
        <w:rPr>
          <w:rFonts w:ascii="Times New Roman" w:eastAsia="Times New Roman" w:hAnsi="Times New Roman" w:cs="Times New Roman"/>
          <w:sz w:val="24"/>
          <w:szCs w:val="24"/>
          <w:lang w:eastAsia="cs-CZ"/>
        </w:rPr>
        <w:t xml:space="preserve">Advokační pracovnice se rozhodla využít </w:t>
      </w:r>
      <w:r w:rsidRPr="009958C6">
        <w:rPr>
          <w:rFonts w:ascii="Times New Roman" w:eastAsia="Times New Roman" w:hAnsi="Times New Roman" w:cs="Times New Roman"/>
          <w:sz w:val="24"/>
          <w:szCs w:val="24"/>
          <w:lang w:eastAsia="cs-CZ"/>
        </w:rPr>
        <w:t>připravované sousedské dětské skupiny</w:t>
      </w:r>
      <w:r w:rsidRPr="00C371A5">
        <w:rPr>
          <w:rFonts w:ascii="Times New Roman" w:eastAsia="Times New Roman" w:hAnsi="Times New Roman" w:cs="Times New Roman"/>
          <w:sz w:val="24"/>
          <w:szCs w:val="24"/>
          <w:lang w:eastAsia="cs-CZ"/>
        </w:rPr>
        <w:t>, nový koncept péče o děti z dílny MPSV. Z</w:t>
      </w:r>
      <w:r w:rsidRPr="0072234D">
        <w:rPr>
          <w:rFonts w:ascii="Times New Roman" w:eastAsia="Times New Roman" w:hAnsi="Times New Roman" w:cs="Times New Roman"/>
          <w:sz w:val="24"/>
          <w:szCs w:val="24"/>
          <w:lang w:eastAsia="cs-CZ"/>
        </w:rPr>
        <w:t>přístupnění kvalifikace chůvy pro cizince jsme</w:t>
      </w:r>
      <w:r w:rsidRPr="00C371A5">
        <w:rPr>
          <w:rFonts w:ascii="Times New Roman" w:eastAsia="Times New Roman" w:hAnsi="Times New Roman" w:cs="Times New Roman"/>
          <w:sz w:val="24"/>
          <w:szCs w:val="24"/>
          <w:lang w:eastAsia="cs-CZ"/>
        </w:rPr>
        <w:t xml:space="preserve"> vnímali jako podporu uplatnění spouses z hlediska zaměstnání či podnikání (věděli jsme z výzkumu, že o tento typ práce by měly zájem)</w:t>
      </w:r>
      <w:r w:rsidRPr="0072234D">
        <w:rPr>
          <w:rFonts w:ascii="Times New Roman" w:eastAsia="Times New Roman" w:hAnsi="Times New Roman" w:cs="Times New Roman"/>
          <w:sz w:val="24"/>
          <w:szCs w:val="24"/>
          <w:lang w:eastAsia="cs-CZ"/>
        </w:rPr>
        <w:t xml:space="preserve"> </w:t>
      </w:r>
      <w:r w:rsidRPr="00C371A5">
        <w:rPr>
          <w:rFonts w:ascii="Times New Roman" w:eastAsia="Times New Roman" w:hAnsi="Times New Roman" w:cs="Times New Roman"/>
          <w:sz w:val="24"/>
          <w:szCs w:val="24"/>
          <w:lang w:eastAsia="cs-CZ"/>
        </w:rPr>
        <w:t xml:space="preserve">i z hlediska akutního nedostatku zařízení péče o předškolní děti, což znemožňuje včasné zapojení na trhu práce samotných spouses. </w:t>
      </w:r>
      <w:r w:rsidRPr="0072234D">
        <w:rPr>
          <w:rFonts w:ascii="Times New Roman" w:eastAsia="Times New Roman" w:hAnsi="Times New Roman" w:cs="Times New Roman"/>
          <w:sz w:val="24"/>
          <w:szCs w:val="24"/>
          <w:lang w:eastAsia="cs-CZ"/>
        </w:rPr>
        <w:t xml:space="preserve">Naším hlavním cílem </w:t>
      </w:r>
      <w:r w:rsidRPr="00C371A5">
        <w:rPr>
          <w:rFonts w:ascii="Times New Roman" w:eastAsia="Times New Roman" w:hAnsi="Times New Roman" w:cs="Times New Roman"/>
          <w:sz w:val="24"/>
          <w:szCs w:val="24"/>
          <w:lang w:eastAsia="cs-CZ"/>
        </w:rPr>
        <w:t>bylo</w:t>
      </w:r>
      <w:r w:rsidRPr="0072234D">
        <w:rPr>
          <w:rFonts w:ascii="Times New Roman" w:eastAsia="Times New Roman" w:hAnsi="Times New Roman" w:cs="Times New Roman"/>
          <w:sz w:val="24"/>
          <w:szCs w:val="24"/>
          <w:lang w:eastAsia="cs-CZ"/>
        </w:rPr>
        <w:t xml:space="preserve"> otevřít kvalifikaci chůvy pro cizince, aby mohli složit zkoušku v jiném než českém jazyce</w:t>
      </w:r>
      <w:r w:rsidRPr="00C371A5">
        <w:rPr>
          <w:rFonts w:ascii="Times New Roman" w:eastAsia="Times New Roman" w:hAnsi="Times New Roman" w:cs="Times New Roman"/>
          <w:sz w:val="24"/>
          <w:szCs w:val="24"/>
          <w:lang w:eastAsia="cs-CZ"/>
        </w:rPr>
        <w:t xml:space="preserve">. </w:t>
      </w:r>
      <w:r w:rsidRPr="0072234D">
        <w:rPr>
          <w:rFonts w:ascii="Times New Roman" w:eastAsia="Times New Roman" w:hAnsi="Times New Roman" w:cs="Times New Roman"/>
          <w:sz w:val="24"/>
          <w:szCs w:val="24"/>
          <w:lang w:eastAsia="cs-CZ"/>
        </w:rPr>
        <w:t>Pro dosažení tohoto cíle jsme</w:t>
      </w:r>
      <w:r w:rsidRPr="00C371A5">
        <w:rPr>
          <w:rFonts w:ascii="Times New Roman" w:eastAsia="Times New Roman" w:hAnsi="Times New Roman" w:cs="Times New Roman"/>
          <w:sz w:val="24"/>
          <w:szCs w:val="24"/>
          <w:lang w:eastAsia="cs-CZ"/>
        </w:rPr>
        <w:t xml:space="preserve"> o</w:t>
      </w:r>
      <w:r w:rsidRPr="0072234D">
        <w:rPr>
          <w:rFonts w:ascii="Times New Roman" w:eastAsia="Times New Roman" w:hAnsi="Times New Roman" w:cs="Times New Roman"/>
          <w:sz w:val="24"/>
          <w:szCs w:val="24"/>
          <w:lang w:eastAsia="cs-CZ"/>
        </w:rPr>
        <w:t>slovili partnerské firmy BECu a další relevantní aktéry, jako jsou MPSV, MŠMT a lokální instituce.</w:t>
      </w:r>
      <w:r w:rsidRPr="00C371A5">
        <w:rPr>
          <w:rFonts w:ascii="Times New Roman" w:eastAsia="Times New Roman" w:hAnsi="Times New Roman" w:cs="Times New Roman"/>
          <w:sz w:val="24"/>
          <w:szCs w:val="24"/>
          <w:lang w:eastAsia="cs-CZ"/>
        </w:rPr>
        <w:t xml:space="preserve"> </w:t>
      </w:r>
      <w:r w:rsidRPr="0072234D">
        <w:rPr>
          <w:rFonts w:ascii="Times New Roman" w:eastAsia="Times New Roman" w:hAnsi="Times New Roman" w:cs="Times New Roman"/>
          <w:sz w:val="24"/>
          <w:szCs w:val="24"/>
          <w:lang w:eastAsia="cs-CZ"/>
        </w:rPr>
        <w:t>Jednali s poslanci a dalšími důležitými subjekty.</w:t>
      </w:r>
      <w:r w:rsidRPr="00C371A5">
        <w:rPr>
          <w:rFonts w:ascii="Times New Roman" w:eastAsia="Times New Roman" w:hAnsi="Times New Roman" w:cs="Times New Roman"/>
          <w:sz w:val="24"/>
          <w:szCs w:val="24"/>
          <w:lang w:eastAsia="cs-CZ"/>
        </w:rPr>
        <w:t xml:space="preserve"> </w:t>
      </w:r>
      <w:r w:rsidRPr="0072234D">
        <w:rPr>
          <w:rFonts w:ascii="Times New Roman" w:eastAsia="Times New Roman" w:hAnsi="Times New Roman" w:cs="Times New Roman"/>
          <w:sz w:val="24"/>
          <w:szCs w:val="24"/>
          <w:lang w:eastAsia="cs-CZ"/>
        </w:rPr>
        <w:t xml:space="preserve">Prezentovali </w:t>
      </w:r>
      <w:r w:rsidRPr="00C371A5">
        <w:rPr>
          <w:rFonts w:ascii="Times New Roman" w:eastAsia="Times New Roman" w:hAnsi="Times New Roman" w:cs="Times New Roman"/>
          <w:sz w:val="24"/>
          <w:szCs w:val="24"/>
          <w:lang w:eastAsia="cs-CZ"/>
        </w:rPr>
        <w:t xml:space="preserve">jsme také </w:t>
      </w:r>
      <w:r w:rsidRPr="0072234D">
        <w:rPr>
          <w:rFonts w:ascii="Times New Roman" w:eastAsia="Times New Roman" w:hAnsi="Times New Roman" w:cs="Times New Roman"/>
          <w:sz w:val="24"/>
          <w:szCs w:val="24"/>
          <w:lang w:eastAsia="cs-CZ"/>
        </w:rPr>
        <w:t xml:space="preserve">koncept na </w:t>
      </w:r>
      <w:r w:rsidRPr="00C371A5">
        <w:rPr>
          <w:rFonts w:ascii="Times New Roman" w:eastAsia="Times New Roman" w:hAnsi="Times New Roman" w:cs="Times New Roman"/>
          <w:sz w:val="24"/>
          <w:szCs w:val="24"/>
          <w:lang w:eastAsia="cs-CZ"/>
        </w:rPr>
        <w:t>A</w:t>
      </w:r>
      <w:r w:rsidRPr="0072234D">
        <w:rPr>
          <w:rFonts w:ascii="Times New Roman" w:eastAsia="Times New Roman" w:hAnsi="Times New Roman" w:cs="Times New Roman"/>
          <w:sz w:val="24"/>
          <w:szCs w:val="24"/>
          <w:lang w:eastAsia="cs-CZ"/>
        </w:rPr>
        <w:t xml:space="preserve">dvisory </w:t>
      </w:r>
      <w:r w:rsidRPr="00C371A5">
        <w:rPr>
          <w:rFonts w:ascii="Times New Roman" w:eastAsia="Times New Roman" w:hAnsi="Times New Roman" w:cs="Times New Roman"/>
          <w:sz w:val="24"/>
          <w:szCs w:val="24"/>
          <w:lang w:eastAsia="cs-CZ"/>
        </w:rPr>
        <w:t>B</w:t>
      </w:r>
      <w:r w:rsidRPr="0072234D">
        <w:rPr>
          <w:rFonts w:ascii="Times New Roman" w:eastAsia="Times New Roman" w:hAnsi="Times New Roman" w:cs="Times New Roman"/>
          <w:sz w:val="24"/>
          <w:szCs w:val="24"/>
          <w:lang w:eastAsia="cs-CZ"/>
        </w:rPr>
        <w:t>oardu</w:t>
      </w:r>
      <w:r w:rsidRPr="00C371A5">
        <w:rPr>
          <w:rFonts w:ascii="Times New Roman" w:eastAsia="Times New Roman" w:hAnsi="Times New Roman" w:cs="Times New Roman"/>
          <w:sz w:val="24"/>
          <w:szCs w:val="24"/>
          <w:lang w:eastAsia="cs-CZ"/>
        </w:rPr>
        <w:t xml:space="preserve"> BECu</w:t>
      </w:r>
      <w:r w:rsidRPr="0072234D">
        <w:rPr>
          <w:rFonts w:ascii="Times New Roman" w:eastAsia="Times New Roman" w:hAnsi="Times New Roman" w:cs="Times New Roman"/>
          <w:sz w:val="24"/>
          <w:szCs w:val="24"/>
          <w:lang w:eastAsia="cs-CZ"/>
        </w:rPr>
        <w:t xml:space="preserve"> a uspořádali řadu osobních schůzek.</w:t>
      </w:r>
      <w:r w:rsidRPr="00C371A5">
        <w:rPr>
          <w:rFonts w:ascii="Times New Roman" w:eastAsia="Times New Roman" w:hAnsi="Times New Roman" w:cs="Times New Roman"/>
          <w:sz w:val="24"/>
          <w:szCs w:val="24"/>
          <w:lang w:eastAsia="cs-CZ"/>
        </w:rPr>
        <w:t xml:space="preserve"> </w:t>
      </w:r>
      <w:r w:rsidRPr="0072234D">
        <w:rPr>
          <w:rFonts w:ascii="Times New Roman" w:eastAsia="Times New Roman" w:hAnsi="Times New Roman" w:cs="Times New Roman"/>
          <w:sz w:val="24"/>
          <w:szCs w:val="24"/>
          <w:lang w:eastAsia="cs-CZ"/>
        </w:rPr>
        <w:t xml:space="preserve">Výsledkem našich aktivit bylo posílení vztahů s klíčovými aktéry, získání vyjádření podpory a dosažení konkrétních kroků k našemu cíli. </w:t>
      </w:r>
      <w:r w:rsidRPr="00C371A5">
        <w:rPr>
          <w:rFonts w:ascii="Times New Roman" w:eastAsia="Times New Roman" w:hAnsi="Times New Roman" w:cs="Times New Roman"/>
          <w:sz w:val="24"/>
          <w:szCs w:val="24"/>
          <w:lang w:eastAsia="cs-CZ"/>
        </w:rPr>
        <w:t xml:space="preserve">Ve chvíli ukončování projektu se podařilo vyjednat konkrétní kroky pro dosažení našeho cíle, nicméně klíčová legislativní jednání vlády budou probíhat až po odevzdání závěrečných výstupů projektu, a proto v současné době nemůžeme prezentovat finální výsledek našich snah. </w:t>
      </w:r>
      <w:r w:rsidRPr="0072234D">
        <w:rPr>
          <w:rFonts w:ascii="Times New Roman" w:eastAsia="Times New Roman" w:hAnsi="Times New Roman" w:cs="Times New Roman"/>
          <w:sz w:val="24"/>
          <w:szCs w:val="24"/>
          <w:lang w:eastAsia="cs-CZ"/>
        </w:rPr>
        <w:t xml:space="preserve">Advokační práci </w:t>
      </w:r>
      <w:r w:rsidRPr="00C371A5">
        <w:rPr>
          <w:rFonts w:ascii="Times New Roman" w:eastAsia="Times New Roman" w:hAnsi="Times New Roman" w:cs="Times New Roman"/>
          <w:sz w:val="24"/>
          <w:szCs w:val="24"/>
          <w:lang w:eastAsia="cs-CZ"/>
        </w:rPr>
        <w:t>stále</w:t>
      </w:r>
      <w:r w:rsidRPr="0072234D">
        <w:rPr>
          <w:rFonts w:ascii="Times New Roman" w:eastAsia="Times New Roman" w:hAnsi="Times New Roman" w:cs="Times New Roman"/>
          <w:sz w:val="24"/>
          <w:szCs w:val="24"/>
          <w:lang w:eastAsia="cs-CZ"/>
        </w:rPr>
        <w:t>průběžně vyhodnocujeme a přizpůsobujeme aktuálním fázím a potřebám. Tento proces bude dlouhodobý a kontinuální, vyžadující neustálé zaměření a konzistenci</w:t>
      </w:r>
      <w:r w:rsidRPr="00C371A5">
        <w:rPr>
          <w:rFonts w:ascii="Times New Roman" w:eastAsia="Times New Roman" w:hAnsi="Times New Roman" w:cs="Times New Roman"/>
          <w:sz w:val="24"/>
          <w:szCs w:val="24"/>
          <w:lang w:eastAsia="cs-CZ"/>
        </w:rPr>
        <w:t xml:space="preserve"> a BEC v něm bude pokračovat i po skončení projektu. </w:t>
      </w:r>
    </w:p>
    <w:p w14:paraId="185FEC2A" w14:textId="77777777" w:rsidR="00166520" w:rsidRPr="009958C6" w:rsidRDefault="00166520" w:rsidP="00166520">
      <w:pPr>
        <w:spacing w:before="100" w:beforeAutospacing="1" w:after="100" w:afterAutospacing="1"/>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Síťování</w:t>
      </w:r>
    </w:p>
    <w:p w14:paraId="32F3C586" w14:textId="77777777" w:rsidR="00166520" w:rsidRDefault="00166520" w:rsidP="00166520">
      <w:pPr>
        <w:spacing w:before="100" w:beforeAutospacing="1" w:after="100" w:afterAutospacing="1"/>
        <w:rPr>
          <w:rFonts w:ascii="Times New Roman" w:eastAsia="Times New Roman" w:hAnsi="Times New Roman" w:cs="Times New Roman"/>
          <w:sz w:val="24"/>
          <w:szCs w:val="24"/>
          <w:lang w:eastAsia="cs-CZ"/>
        </w:rPr>
      </w:pPr>
      <w:r w:rsidRPr="00C371A5">
        <w:rPr>
          <w:rFonts w:ascii="Times New Roman" w:eastAsia="Times New Roman" w:hAnsi="Times New Roman" w:cs="Times New Roman"/>
          <w:sz w:val="24"/>
          <w:szCs w:val="24"/>
          <w:lang w:eastAsia="cs-CZ"/>
        </w:rPr>
        <w:t xml:space="preserve">Díky síťovacím aktivitám se podařilo podpořit designový proces zapojením velmi zajímavých aktérů, a to jak z řad gatekeepers komunit (s některými z nich BEC počítá pro další dlouhodobou spolupráci), ale také s velmi zajímavými partnery pro implementaci samotné služby. Podařilo se tak zapojit Knihovnu Jiřího Mahena, která nabídla nejen aktivnější zapojení do realizace služby její propagací, ale také prostory svých 37 poboček po celém městě, které mohou v rámci služby sloužit jako kontaktní místo, komunitní prostor apod. O spolupráci na službě projevilo velký zájem i Jihomoravské dobrovolnické centrum, které je koordinačním místem pro dobrovolnictví v celém regionu. S těmito klíčovými partnery bude BEC i nadále spolupracovat. </w:t>
      </w:r>
      <w:r>
        <w:rPr>
          <w:rFonts w:ascii="Times New Roman" w:eastAsia="Times New Roman" w:hAnsi="Times New Roman" w:cs="Times New Roman"/>
          <w:sz w:val="24"/>
          <w:szCs w:val="24"/>
          <w:lang w:eastAsia="cs-CZ"/>
        </w:rPr>
        <w:t xml:space="preserve">Bylo překvapením, jak zajímavá partnerství lze tvořit, pokud překonáme mentální bariéru stereotypního přesvědčení, že organizace, které nepracují s cizinci, nejsou potenciálním partnerem. Zdá se, že určitá uzavřenost ve světě tzv. migračních/integračních služeb přispívá k budování bariér, které znemožňují propojování světů cizinců se světem majority. </w:t>
      </w:r>
    </w:p>
    <w:p w14:paraId="4CED7D58" w14:textId="77777777" w:rsidR="00166520" w:rsidRPr="00110EE6" w:rsidRDefault="00166520" w:rsidP="00166520">
      <w:pPr>
        <w:spacing w:before="100" w:beforeAutospacing="1" w:after="100" w:afterAutospacing="1"/>
        <w:rPr>
          <w:rFonts w:ascii="Times New Roman" w:eastAsia="Times New Roman" w:hAnsi="Times New Roman" w:cs="Times New Roman"/>
          <w:sz w:val="24"/>
          <w:szCs w:val="24"/>
          <w:lang w:eastAsia="cs-CZ"/>
        </w:rPr>
      </w:pPr>
      <w:r w:rsidRPr="00C371A5">
        <w:rPr>
          <w:rFonts w:ascii="Times New Roman" w:eastAsia="Times New Roman" w:hAnsi="Times New Roman" w:cs="Times New Roman"/>
          <w:sz w:val="24"/>
          <w:szCs w:val="24"/>
          <w:lang w:eastAsia="cs-CZ"/>
        </w:rPr>
        <w:t>Projekt byl průběžně představován i zástupcům některých důležitých zaměstnavatelů, kteří se setkávají v rámci tzv. Advisory Boardu BECu. Možnost zapojit tyto zaměstnavatele do budoucna do realizace služby Buddies aktivněji je velmi intenzivně BEC zvažována.</w:t>
      </w:r>
    </w:p>
    <w:p w14:paraId="676F8794" w14:textId="30F91151" w:rsidR="00166520" w:rsidRPr="00110EE6" w:rsidRDefault="00166520" w:rsidP="00166520">
      <w:pPr>
        <w:spacing w:before="100" w:beforeAutospacing="1" w:after="100" w:afterAutospacing="1"/>
        <w:outlineLvl w:val="3"/>
        <w:rPr>
          <w:rFonts w:ascii="Times New Roman" w:eastAsia="Times New Roman" w:hAnsi="Times New Roman" w:cs="Times New Roman"/>
          <w:b/>
          <w:bCs/>
          <w:sz w:val="24"/>
          <w:szCs w:val="24"/>
          <w:lang w:eastAsia="cs-CZ"/>
        </w:rPr>
      </w:pPr>
      <w:r w:rsidRPr="00110EE6">
        <w:rPr>
          <w:rFonts w:ascii="Times New Roman" w:eastAsia="Times New Roman" w:hAnsi="Times New Roman" w:cs="Times New Roman"/>
          <w:b/>
          <w:bCs/>
          <w:sz w:val="24"/>
          <w:szCs w:val="24"/>
          <w:lang w:eastAsia="cs-CZ"/>
        </w:rPr>
        <w:t>Individuální přístup</w:t>
      </w:r>
    </w:p>
    <w:p w14:paraId="3CB11AD9" w14:textId="77777777" w:rsidR="00166520" w:rsidRPr="00110EE6" w:rsidRDefault="00166520" w:rsidP="00166520">
      <w:pPr>
        <w:spacing w:before="100" w:beforeAutospacing="1" w:after="100" w:afterAutospacing="1"/>
        <w:rPr>
          <w:rFonts w:ascii="Times New Roman" w:eastAsia="Times New Roman" w:hAnsi="Times New Roman" w:cs="Times New Roman"/>
          <w:sz w:val="24"/>
          <w:szCs w:val="24"/>
          <w:lang w:eastAsia="cs-CZ"/>
        </w:rPr>
      </w:pPr>
      <w:r w:rsidRPr="00110EE6">
        <w:rPr>
          <w:rFonts w:ascii="Times New Roman" w:eastAsia="Times New Roman" w:hAnsi="Times New Roman" w:cs="Times New Roman"/>
          <w:sz w:val="24"/>
          <w:szCs w:val="24"/>
          <w:lang w:eastAsia="cs-CZ"/>
        </w:rPr>
        <w:t xml:space="preserve">Zjistili jsme, že každý cizinec má jiné potřeby a zkušenosti, což vyžaduje personalizované přístupy v integračních programech. </w:t>
      </w:r>
      <w:r>
        <w:rPr>
          <w:rFonts w:ascii="Times New Roman" w:eastAsia="Times New Roman" w:hAnsi="Times New Roman" w:cs="Times New Roman"/>
          <w:sz w:val="24"/>
          <w:szCs w:val="24"/>
          <w:lang w:eastAsia="cs-CZ"/>
        </w:rPr>
        <w:t xml:space="preserve">Dostupné služby poskytují cizincům a cizinkám sice informace a poradenství, selhávají však často v řešení složitých problémů, jimž jsou cizinci často s ohledem na svůj právní status a jazykové a kulturní rozdíly vystaveni. </w:t>
      </w:r>
      <w:r w:rsidRPr="00110EE6">
        <w:rPr>
          <w:rFonts w:ascii="Times New Roman" w:eastAsia="Times New Roman" w:hAnsi="Times New Roman" w:cs="Times New Roman"/>
          <w:sz w:val="24"/>
          <w:szCs w:val="24"/>
          <w:lang w:eastAsia="cs-CZ"/>
        </w:rPr>
        <w:t>Je důležité, aby integrační programy byly flexibilní a přizpůsobivé individuálním potřebám cizinců. Buddy program se ukázal být účinným nástrojem pro poskytování individuální podpory a</w:t>
      </w:r>
      <w:r>
        <w:rPr>
          <w:rFonts w:ascii="Times New Roman" w:eastAsia="Times New Roman" w:hAnsi="Times New Roman" w:cs="Times New Roman"/>
          <w:sz w:val="24"/>
          <w:szCs w:val="24"/>
          <w:lang w:eastAsia="cs-CZ"/>
        </w:rPr>
        <w:t xml:space="preserve"> eliminaci mnoha bariér integrace v každodenním životě.</w:t>
      </w:r>
    </w:p>
    <w:p w14:paraId="715FC7C0" w14:textId="77777777" w:rsidR="00166520" w:rsidRPr="00110EE6" w:rsidRDefault="00166520" w:rsidP="00166520">
      <w:pPr>
        <w:spacing w:before="100" w:beforeAutospacing="1" w:after="100" w:afterAutospacing="1"/>
        <w:outlineLvl w:val="3"/>
        <w:rPr>
          <w:rFonts w:ascii="Times New Roman" w:eastAsia="Times New Roman" w:hAnsi="Times New Roman" w:cs="Times New Roman"/>
          <w:b/>
          <w:bCs/>
          <w:sz w:val="24"/>
          <w:szCs w:val="24"/>
          <w:lang w:eastAsia="cs-CZ"/>
        </w:rPr>
      </w:pPr>
      <w:r w:rsidRPr="00110EE6">
        <w:rPr>
          <w:rFonts w:ascii="Times New Roman" w:eastAsia="Times New Roman" w:hAnsi="Times New Roman" w:cs="Times New Roman"/>
          <w:b/>
          <w:bCs/>
          <w:sz w:val="24"/>
          <w:szCs w:val="24"/>
          <w:lang w:eastAsia="cs-CZ"/>
        </w:rPr>
        <w:t>Strategické partnerství</w:t>
      </w:r>
      <w:r>
        <w:rPr>
          <w:rFonts w:ascii="Times New Roman" w:eastAsia="Times New Roman" w:hAnsi="Times New Roman" w:cs="Times New Roman"/>
          <w:b/>
          <w:bCs/>
          <w:sz w:val="24"/>
          <w:szCs w:val="24"/>
          <w:lang w:eastAsia="cs-CZ"/>
        </w:rPr>
        <w:t xml:space="preserve"> – nutnost koordinace a spolupráce</w:t>
      </w:r>
    </w:p>
    <w:p w14:paraId="027F178D" w14:textId="77777777" w:rsidR="00166520" w:rsidRPr="006A36E9" w:rsidRDefault="00166520" w:rsidP="00166520">
      <w:pPr>
        <w:spacing w:before="100" w:beforeAutospacing="1" w:after="100" w:afterAutospacing="1"/>
        <w:rPr>
          <w:rFonts w:ascii="Times New Roman" w:eastAsia="Times New Roman" w:hAnsi="Times New Roman" w:cs="Times New Roman"/>
          <w:sz w:val="24"/>
          <w:szCs w:val="24"/>
          <w:lang w:eastAsia="cs-CZ"/>
        </w:rPr>
      </w:pPr>
      <w:r w:rsidRPr="006A36E9">
        <w:rPr>
          <w:rFonts w:ascii="Times New Roman" w:eastAsia="Times New Roman" w:hAnsi="Times New Roman" w:cs="Times New Roman"/>
          <w:sz w:val="24"/>
          <w:szCs w:val="24"/>
          <w:lang w:eastAsia="cs-CZ"/>
        </w:rPr>
        <w:t>A</w:t>
      </w:r>
      <w:r w:rsidRPr="00075513">
        <w:rPr>
          <w:rFonts w:ascii="Times New Roman" w:eastAsia="Times New Roman" w:hAnsi="Times New Roman" w:cs="Times New Roman"/>
          <w:sz w:val="24"/>
          <w:szCs w:val="24"/>
          <w:lang w:eastAsia="cs-CZ"/>
        </w:rPr>
        <w:t xml:space="preserve">nalýza </w:t>
      </w:r>
      <w:r w:rsidRPr="006A36E9">
        <w:rPr>
          <w:rFonts w:ascii="Times New Roman" w:eastAsia="Times New Roman" w:hAnsi="Times New Roman" w:cs="Times New Roman"/>
          <w:sz w:val="24"/>
          <w:szCs w:val="24"/>
          <w:lang w:eastAsia="cs-CZ"/>
        </w:rPr>
        <w:t xml:space="preserve">potřeb </w:t>
      </w:r>
      <w:r w:rsidRPr="00075513">
        <w:rPr>
          <w:rFonts w:ascii="Times New Roman" w:eastAsia="Times New Roman" w:hAnsi="Times New Roman" w:cs="Times New Roman"/>
          <w:sz w:val="24"/>
          <w:szCs w:val="24"/>
          <w:lang w:eastAsia="cs-CZ"/>
        </w:rPr>
        <w:t xml:space="preserve">ukázala, že efektivní integrace spouses vyžaduje multidimenzionální přístup, který zahrnuje </w:t>
      </w:r>
      <w:r w:rsidRPr="006A36E9">
        <w:rPr>
          <w:rFonts w:ascii="Times New Roman" w:eastAsia="Times New Roman" w:hAnsi="Times New Roman" w:cs="Times New Roman"/>
          <w:sz w:val="24"/>
          <w:szCs w:val="24"/>
          <w:lang w:eastAsia="cs-CZ"/>
        </w:rPr>
        <w:t>aspekty ze všech čtyř dimenzí integrace</w:t>
      </w:r>
      <w:r w:rsidRPr="00075513">
        <w:rPr>
          <w:rFonts w:ascii="Times New Roman" w:eastAsia="Times New Roman" w:hAnsi="Times New Roman" w:cs="Times New Roman"/>
          <w:sz w:val="24"/>
          <w:szCs w:val="24"/>
          <w:lang w:eastAsia="cs-CZ"/>
        </w:rPr>
        <w:t xml:space="preserve">. </w:t>
      </w:r>
      <w:r w:rsidRPr="006A36E9">
        <w:rPr>
          <w:rFonts w:ascii="Times New Roman" w:eastAsia="Times New Roman" w:hAnsi="Times New Roman" w:cs="Times New Roman"/>
          <w:sz w:val="24"/>
          <w:szCs w:val="24"/>
          <w:lang w:eastAsia="cs-CZ"/>
        </w:rPr>
        <w:t xml:space="preserve">V rámci třídění potřeb dle úrovní zodpovědnosti za jejich naplnění jsme rozlišovali úroveň BEC, dalších organizací v integračním ekosystému, města, kraje a zaměstnavatelů. </w:t>
      </w:r>
      <w:r w:rsidRPr="006A36E9">
        <w:rPr>
          <w:rFonts w:ascii="Times New Roman" w:hAnsi="Times New Roman" w:cs="Times New Roman"/>
          <w:sz w:val="24"/>
          <w:szCs w:val="24"/>
        </w:rPr>
        <w:t>Potřeby spouses zahrnují nejen sociální a emocionální podporu, ale také přístup k zaměstnání, bydlení, vzdělání a zdravotní péči. Tyto potřeby vyžadují koordinaci mezi různými úrovněmi zodpovědnosti</w:t>
      </w:r>
      <w:r w:rsidRPr="006A36E9">
        <w:rPr>
          <w:rFonts w:ascii="Times New Roman" w:eastAsia="Times New Roman" w:hAnsi="Times New Roman" w:cs="Times New Roman"/>
          <w:sz w:val="24"/>
          <w:szCs w:val="24"/>
          <w:lang w:eastAsia="cs-CZ"/>
        </w:rPr>
        <w:t>. Ukázalo se, že s</w:t>
      </w:r>
      <w:r w:rsidRPr="00075513">
        <w:rPr>
          <w:rFonts w:ascii="Times New Roman" w:eastAsia="Times New Roman" w:hAnsi="Times New Roman" w:cs="Times New Roman"/>
          <w:sz w:val="24"/>
          <w:szCs w:val="24"/>
          <w:lang w:eastAsia="cs-CZ"/>
        </w:rPr>
        <w:t>polupráce mezi BEC, městskými a krajskými úřady, zaměstnavateli a ostatními organizacemi</w:t>
      </w:r>
      <w:r w:rsidRPr="006A36E9">
        <w:rPr>
          <w:rFonts w:ascii="Times New Roman" w:eastAsia="Times New Roman" w:hAnsi="Times New Roman" w:cs="Times New Roman"/>
          <w:sz w:val="24"/>
          <w:szCs w:val="24"/>
          <w:lang w:eastAsia="cs-CZ"/>
        </w:rPr>
        <w:t xml:space="preserve"> a jejich funkční </w:t>
      </w:r>
      <w:r w:rsidRPr="00075513">
        <w:rPr>
          <w:rFonts w:ascii="Times New Roman" w:eastAsia="Times New Roman" w:hAnsi="Times New Roman" w:cs="Times New Roman"/>
          <w:sz w:val="24"/>
          <w:szCs w:val="24"/>
          <w:lang w:eastAsia="cs-CZ"/>
        </w:rPr>
        <w:t>koordinace je nezbytná</w:t>
      </w:r>
      <w:r>
        <w:rPr>
          <w:rFonts w:ascii="Times New Roman" w:eastAsia="Times New Roman" w:hAnsi="Times New Roman" w:cs="Times New Roman"/>
          <w:sz w:val="24"/>
          <w:szCs w:val="24"/>
          <w:lang w:eastAsia="cs-CZ"/>
        </w:rPr>
        <w:t xml:space="preserve"> a </w:t>
      </w:r>
      <w:r w:rsidRPr="00110EE6">
        <w:rPr>
          <w:rFonts w:ascii="Times New Roman" w:eastAsia="Times New Roman" w:hAnsi="Times New Roman" w:cs="Times New Roman"/>
          <w:sz w:val="24"/>
          <w:szCs w:val="24"/>
          <w:lang w:eastAsia="cs-CZ"/>
        </w:rPr>
        <w:t>klíčová pro dosažení udržitelných změn</w:t>
      </w:r>
      <w:r>
        <w:rPr>
          <w:rFonts w:ascii="Times New Roman" w:eastAsia="Times New Roman" w:hAnsi="Times New Roman" w:cs="Times New Roman"/>
          <w:sz w:val="24"/>
          <w:szCs w:val="24"/>
          <w:lang w:eastAsia="cs-CZ"/>
        </w:rPr>
        <w:t xml:space="preserve">. </w:t>
      </w:r>
      <w:r w:rsidRPr="00110EE6">
        <w:rPr>
          <w:rFonts w:ascii="Times New Roman" w:eastAsia="Times New Roman" w:hAnsi="Times New Roman" w:cs="Times New Roman"/>
          <w:sz w:val="24"/>
          <w:szCs w:val="24"/>
          <w:lang w:eastAsia="cs-CZ"/>
        </w:rPr>
        <w:t>Strategick</w:t>
      </w:r>
      <w:r>
        <w:rPr>
          <w:rFonts w:ascii="Times New Roman" w:eastAsia="Times New Roman" w:hAnsi="Times New Roman" w:cs="Times New Roman"/>
          <w:sz w:val="24"/>
          <w:szCs w:val="24"/>
          <w:lang w:eastAsia="cs-CZ"/>
        </w:rPr>
        <w:t>á</w:t>
      </w:r>
      <w:r w:rsidRPr="00110EE6">
        <w:rPr>
          <w:rFonts w:ascii="Times New Roman" w:eastAsia="Times New Roman" w:hAnsi="Times New Roman" w:cs="Times New Roman"/>
          <w:sz w:val="24"/>
          <w:szCs w:val="24"/>
          <w:lang w:eastAsia="cs-CZ"/>
        </w:rPr>
        <w:t xml:space="preserve"> partnerství </w:t>
      </w:r>
      <w:r w:rsidRPr="006A36E9">
        <w:rPr>
          <w:rFonts w:ascii="Times New Roman" w:eastAsia="Times New Roman" w:hAnsi="Times New Roman" w:cs="Times New Roman"/>
          <w:sz w:val="24"/>
          <w:szCs w:val="24"/>
          <w:lang w:eastAsia="cs-CZ"/>
        </w:rPr>
        <w:t>a je</w:t>
      </w:r>
      <w:r>
        <w:rPr>
          <w:rFonts w:ascii="Times New Roman" w:eastAsia="Times New Roman" w:hAnsi="Times New Roman" w:cs="Times New Roman"/>
          <w:sz w:val="24"/>
          <w:szCs w:val="24"/>
          <w:lang w:eastAsia="cs-CZ"/>
        </w:rPr>
        <w:t>jich</w:t>
      </w:r>
      <w:r w:rsidRPr="006A36E9">
        <w:rPr>
          <w:rFonts w:ascii="Times New Roman" w:eastAsia="Times New Roman" w:hAnsi="Times New Roman" w:cs="Times New Roman"/>
          <w:sz w:val="24"/>
          <w:szCs w:val="24"/>
          <w:lang w:eastAsia="cs-CZ"/>
        </w:rPr>
        <w:t xml:space="preserve"> budování </w:t>
      </w:r>
      <w:r w:rsidRPr="00110EE6">
        <w:rPr>
          <w:rFonts w:ascii="Times New Roman" w:eastAsia="Times New Roman" w:hAnsi="Times New Roman" w:cs="Times New Roman"/>
          <w:sz w:val="24"/>
          <w:szCs w:val="24"/>
          <w:lang w:eastAsia="cs-CZ"/>
        </w:rPr>
        <w:t xml:space="preserve">je </w:t>
      </w:r>
      <w:r w:rsidRPr="006A36E9">
        <w:rPr>
          <w:rFonts w:ascii="Times New Roman" w:eastAsia="Times New Roman" w:hAnsi="Times New Roman" w:cs="Times New Roman"/>
          <w:sz w:val="24"/>
          <w:szCs w:val="24"/>
          <w:lang w:eastAsia="cs-CZ"/>
        </w:rPr>
        <w:t xml:space="preserve">skutečně </w:t>
      </w:r>
      <w:r w:rsidRPr="00110EE6">
        <w:rPr>
          <w:rFonts w:ascii="Times New Roman" w:eastAsia="Times New Roman" w:hAnsi="Times New Roman" w:cs="Times New Roman"/>
          <w:sz w:val="24"/>
          <w:szCs w:val="24"/>
          <w:lang w:eastAsia="cs-CZ"/>
        </w:rPr>
        <w:t xml:space="preserve">základním kamenem úspěchu </w:t>
      </w:r>
      <w:r w:rsidRPr="006A36E9">
        <w:rPr>
          <w:rFonts w:ascii="Times New Roman" w:eastAsia="Times New Roman" w:hAnsi="Times New Roman" w:cs="Times New Roman"/>
          <w:sz w:val="24"/>
          <w:szCs w:val="24"/>
          <w:lang w:eastAsia="cs-CZ"/>
        </w:rPr>
        <w:t>a je třeba na nich dále pracovat i po skončení projektu.</w:t>
      </w:r>
    </w:p>
    <w:p w14:paraId="60B72701" w14:textId="77777777" w:rsidR="00166520" w:rsidRPr="00110EE6" w:rsidRDefault="00166520" w:rsidP="00166520">
      <w:pPr>
        <w:spacing w:before="100" w:beforeAutospacing="1" w:after="100" w:afterAutospacing="1"/>
        <w:outlineLvl w:val="2"/>
        <w:rPr>
          <w:rFonts w:ascii="Times New Roman" w:eastAsia="Times New Roman" w:hAnsi="Times New Roman" w:cs="Times New Roman"/>
          <w:b/>
          <w:bCs/>
          <w:sz w:val="27"/>
          <w:szCs w:val="27"/>
          <w:lang w:eastAsia="cs-CZ"/>
        </w:rPr>
      </w:pPr>
      <w:r w:rsidRPr="00110EE6">
        <w:rPr>
          <w:rFonts w:ascii="Times New Roman" w:eastAsia="Times New Roman" w:hAnsi="Times New Roman" w:cs="Times New Roman"/>
          <w:b/>
          <w:bCs/>
          <w:sz w:val="27"/>
          <w:szCs w:val="27"/>
          <w:lang w:eastAsia="cs-CZ"/>
        </w:rPr>
        <w:t>Doporučení pro budoucí projekty</w:t>
      </w:r>
    </w:p>
    <w:p w14:paraId="6D6046B3" w14:textId="77777777" w:rsidR="00166520" w:rsidRPr="00110EE6" w:rsidRDefault="00166520" w:rsidP="00166520">
      <w:pPr>
        <w:spacing w:before="100" w:beforeAutospacing="1" w:after="100" w:afterAutospacing="1"/>
        <w:rPr>
          <w:rFonts w:ascii="Times New Roman" w:eastAsia="Times New Roman" w:hAnsi="Times New Roman" w:cs="Times New Roman"/>
          <w:sz w:val="24"/>
          <w:szCs w:val="24"/>
          <w:lang w:eastAsia="cs-CZ"/>
        </w:rPr>
      </w:pPr>
      <w:r w:rsidRPr="00110EE6">
        <w:rPr>
          <w:rFonts w:ascii="Times New Roman" w:eastAsia="Times New Roman" w:hAnsi="Times New Roman" w:cs="Times New Roman"/>
          <w:sz w:val="24"/>
          <w:szCs w:val="24"/>
          <w:lang w:eastAsia="cs-CZ"/>
        </w:rPr>
        <w:t xml:space="preserve">Na základě našich zjištění </w:t>
      </w:r>
      <w:r>
        <w:rPr>
          <w:rFonts w:ascii="Times New Roman" w:eastAsia="Times New Roman" w:hAnsi="Times New Roman" w:cs="Times New Roman"/>
          <w:sz w:val="24"/>
          <w:szCs w:val="24"/>
          <w:lang w:eastAsia="cs-CZ"/>
        </w:rPr>
        <w:t xml:space="preserve">a zkušeností </w:t>
      </w:r>
      <w:r w:rsidRPr="00110EE6">
        <w:rPr>
          <w:rFonts w:ascii="Times New Roman" w:eastAsia="Times New Roman" w:hAnsi="Times New Roman" w:cs="Times New Roman"/>
          <w:sz w:val="24"/>
          <w:szCs w:val="24"/>
          <w:lang w:eastAsia="cs-CZ"/>
        </w:rPr>
        <w:t>doporučujeme následující kroky pro budoucí projekty zaměřené na integraci cizinců:</w:t>
      </w:r>
    </w:p>
    <w:p w14:paraId="2185431B" w14:textId="77777777" w:rsidR="00166520" w:rsidRPr="00110EE6" w:rsidRDefault="00166520" w:rsidP="00166520">
      <w:pPr>
        <w:numPr>
          <w:ilvl w:val="0"/>
          <w:numId w:val="21"/>
        </w:numPr>
        <w:spacing w:before="100" w:beforeAutospacing="1" w:after="100" w:afterAutospacing="1"/>
        <w:rPr>
          <w:rFonts w:ascii="Times New Roman" w:eastAsia="Times New Roman" w:hAnsi="Times New Roman" w:cs="Times New Roman"/>
          <w:sz w:val="24"/>
          <w:szCs w:val="24"/>
          <w:lang w:eastAsia="cs-CZ"/>
        </w:rPr>
      </w:pPr>
      <w:r w:rsidRPr="00110EE6">
        <w:rPr>
          <w:rFonts w:ascii="Times New Roman" w:eastAsia="Times New Roman" w:hAnsi="Times New Roman" w:cs="Times New Roman"/>
          <w:b/>
          <w:bCs/>
          <w:sz w:val="24"/>
          <w:szCs w:val="24"/>
          <w:lang w:eastAsia="cs-CZ"/>
        </w:rPr>
        <w:t>Pokračování advokační práce:</w:t>
      </w:r>
      <w:r w:rsidRPr="00110EE6">
        <w:rPr>
          <w:rFonts w:ascii="Times New Roman" w:eastAsia="Times New Roman" w:hAnsi="Times New Roman" w:cs="Times New Roman"/>
          <w:sz w:val="24"/>
          <w:szCs w:val="24"/>
          <w:lang w:eastAsia="cs-CZ"/>
        </w:rPr>
        <w:t xml:space="preserve"> Systematické prosazování legislativních změn je nutné pro dlouhodobé zlepšení situace cizinců v ČR. Je důležité pokračovat v dialogu s klíčovými aktéry a získávat jejich podporu</w:t>
      </w:r>
      <w:r>
        <w:rPr>
          <w:rFonts w:ascii="Times New Roman" w:eastAsia="Times New Roman" w:hAnsi="Times New Roman" w:cs="Times New Roman"/>
          <w:sz w:val="24"/>
          <w:szCs w:val="24"/>
          <w:lang w:eastAsia="cs-CZ"/>
        </w:rPr>
        <w:t>, a to jak na samosprávné, tak ne státní úrovni</w:t>
      </w:r>
      <w:r w:rsidRPr="00110EE6">
        <w:rPr>
          <w:rFonts w:ascii="Times New Roman" w:eastAsia="Times New Roman" w:hAnsi="Times New Roman" w:cs="Times New Roman"/>
          <w:sz w:val="24"/>
          <w:szCs w:val="24"/>
          <w:lang w:eastAsia="cs-CZ"/>
        </w:rPr>
        <w:t>.</w:t>
      </w:r>
    </w:p>
    <w:p w14:paraId="106C22E0" w14:textId="77777777" w:rsidR="00166520" w:rsidRPr="00110EE6" w:rsidRDefault="00166520" w:rsidP="00166520">
      <w:pPr>
        <w:numPr>
          <w:ilvl w:val="0"/>
          <w:numId w:val="21"/>
        </w:numPr>
        <w:spacing w:before="100" w:beforeAutospacing="1" w:after="100" w:afterAutospacing="1"/>
        <w:rPr>
          <w:rFonts w:ascii="Times New Roman" w:eastAsia="Times New Roman" w:hAnsi="Times New Roman" w:cs="Times New Roman"/>
          <w:sz w:val="24"/>
          <w:szCs w:val="24"/>
          <w:lang w:eastAsia="cs-CZ"/>
        </w:rPr>
      </w:pPr>
      <w:r w:rsidRPr="00110EE6">
        <w:rPr>
          <w:rFonts w:ascii="Times New Roman" w:eastAsia="Times New Roman" w:hAnsi="Times New Roman" w:cs="Times New Roman"/>
          <w:b/>
          <w:bCs/>
          <w:sz w:val="24"/>
          <w:szCs w:val="24"/>
          <w:lang w:eastAsia="cs-CZ"/>
        </w:rPr>
        <w:t>Podpora sociálních aktivit:</w:t>
      </w:r>
      <w:r w:rsidRPr="00110EE6">
        <w:rPr>
          <w:rFonts w:ascii="Times New Roman" w:eastAsia="Times New Roman" w:hAnsi="Times New Roman" w:cs="Times New Roman"/>
          <w:sz w:val="24"/>
          <w:szCs w:val="24"/>
          <w:lang w:eastAsia="cs-CZ"/>
        </w:rPr>
        <w:t xml:space="preserve"> Zvýšení počtu a dostupnosti sociálních aktivit a </w:t>
      </w:r>
      <w:r>
        <w:rPr>
          <w:rFonts w:ascii="Times New Roman" w:eastAsia="Times New Roman" w:hAnsi="Times New Roman" w:cs="Times New Roman"/>
          <w:sz w:val="24"/>
          <w:szCs w:val="24"/>
          <w:lang w:eastAsia="cs-CZ"/>
        </w:rPr>
        <w:t xml:space="preserve">možností navazovat vazby s majoritou </w:t>
      </w:r>
      <w:r w:rsidRPr="00110EE6">
        <w:rPr>
          <w:rFonts w:ascii="Times New Roman" w:eastAsia="Times New Roman" w:hAnsi="Times New Roman" w:cs="Times New Roman"/>
          <w:sz w:val="24"/>
          <w:szCs w:val="24"/>
          <w:lang w:eastAsia="cs-CZ"/>
        </w:rPr>
        <w:t xml:space="preserve">pro cizince. Je důležité zajistit, aby cizinci měli přístup k </w:t>
      </w:r>
      <w:r>
        <w:rPr>
          <w:rFonts w:ascii="Times New Roman" w:eastAsia="Times New Roman" w:hAnsi="Times New Roman" w:cs="Times New Roman"/>
          <w:sz w:val="24"/>
          <w:szCs w:val="24"/>
          <w:lang w:eastAsia="cs-CZ"/>
        </w:rPr>
        <w:t>a</w:t>
      </w:r>
      <w:r w:rsidRPr="00110EE6">
        <w:rPr>
          <w:rFonts w:ascii="Times New Roman" w:eastAsia="Times New Roman" w:hAnsi="Times New Roman" w:cs="Times New Roman"/>
          <w:sz w:val="24"/>
          <w:szCs w:val="24"/>
          <w:lang w:eastAsia="cs-CZ"/>
        </w:rPr>
        <w:t>ktivitám, které jim pomohou vytvořit nové vztahy a zázemí.</w:t>
      </w:r>
      <w:r>
        <w:rPr>
          <w:rFonts w:ascii="Times New Roman" w:eastAsia="Times New Roman" w:hAnsi="Times New Roman" w:cs="Times New Roman"/>
          <w:sz w:val="24"/>
          <w:szCs w:val="24"/>
          <w:lang w:eastAsia="cs-CZ"/>
        </w:rPr>
        <w:t xml:space="preserve"> Momenty setkávání však mohou být velmi křehké a je užitečné je vědomě podporovat a facilitovat.</w:t>
      </w:r>
    </w:p>
    <w:p w14:paraId="1F82AA78" w14:textId="77777777" w:rsidR="00166520" w:rsidRPr="00110EE6" w:rsidRDefault="00166520" w:rsidP="00166520">
      <w:pPr>
        <w:numPr>
          <w:ilvl w:val="0"/>
          <w:numId w:val="21"/>
        </w:numPr>
        <w:spacing w:before="100" w:beforeAutospacing="1" w:after="100" w:afterAutospacing="1"/>
        <w:rPr>
          <w:rFonts w:ascii="Times New Roman" w:eastAsia="Times New Roman" w:hAnsi="Times New Roman" w:cs="Times New Roman"/>
          <w:sz w:val="24"/>
          <w:szCs w:val="24"/>
          <w:lang w:eastAsia="cs-CZ"/>
        </w:rPr>
      </w:pPr>
      <w:r w:rsidRPr="00110EE6">
        <w:rPr>
          <w:rFonts w:ascii="Times New Roman" w:eastAsia="Times New Roman" w:hAnsi="Times New Roman" w:cs="Times New Roman"/>
          <w:b/>
          <w:bCs/>
          <w:sz w:val="24"/>
          <w:szCs w:val="24"/>
          <w:lang w:eastAsia="cs-CZ"/>
        </w:rPr>
        <w:t xml:space="preserve">Zapojení </w:t>
      </w:r>
      <w:r>
        <w:rPr>
          <w:rFonts w:ascii="Times New Roman" w:eastAsia="Times New Roman" w:hAnsi="Times New Roman" w:cs="Times New Roman"/>
          <w:b/>
          <w:bCs/>
          <w:sz w:val="24"/>
          <w:szCs w:val="24"/>
          <w:lang w:eastAsia="cs-CZ"/>
        </w:rPr>
        <w:t>gatekeepers komunit</w:t>
      </w:r>
      <w:r w:rsidRPr="00110EE6">
        <w:rPr>
          <w:rFonts w:ascii="Times New Roman" w:eastAsia="Times New Roman" w:hAnsi="Times New Roman" w:cs="Times New Roman"/>
          <w:b/>
          <w:bCs/>
          <w:sz w:val="24"/>
          <w:szCs w:val="24"/>
          <w:lang w:eastAsia="cs-CZ"/>
        </w:rPr>
        <w:t>:</w:t>
      </w:r>
      <w:r w:rsidRPr="00110EE6">
        <w:rPr>
          <w:rFonts w:ascii="Times New Roman" w:eastAsia="Times New Roman" w:hAnsi="Times New Roman" w:cs="Times New Roman"/>
          <w:sz w:val="24"/>
          <w:szCs w:val="24"/>
          <w:lang w:eastAsia="cs-CZ"/>
        </w:rPr>
        <w:t xml:space="preserve"> Aktivní zapojení </w:t>
      </w:r>
      <w:r>
        <w:rPr>
          <w:rFonts w:ascii="Times New Roman" w:eastAsia="Times New Roman" w:hAnsi="Times New Roman" w:cs="Times New Roman"/>
          <w:sz w:val="24"/>
          <w:szCs w:val="24"/>
          <w:lang w:eastAsia="cs-CZ"/>
        </w:rPr>
        <w:t>tzv. vlivových osob</w:t>
      </w:r>
      <w:r w:rsidRPr="00110EE6">
        <w:rPr>
          <w:rFonts w:ascii="Times New Roman" w:eastAsia="Times New Roman" w:hAnsi="Times New Roman" w:cs="Times New Roman"/>
          <w:sz w:val="24"/>
          <w:szCs w:val="24"/>
          <w:lang w:eastAsia="cs-CZ"/>
        </w:rPr>
        <w:t xml:space="preserve"> do integračních aktivit. </w:t>
      </w:r>
      <w:r>
        <w:rPr>
          <w:rFonts w:ascii="Times New Roman" w:eastAsia="Times New Roman" w:hAnsi="Times New Roman" w:cs="Times New Roman"/>
          <w:sz w:val="24"/>
          <w:szCs w:val="24"/>
          <w:lang w:eastAsia="cs-CZ"/>
        </w:rPr>
        <w:t>Tyto osoby</w:t>
      </w:r>
      <w:r w:rsidRPr="00110EE6">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mohou hrát – a často hrají</w:t>
      </w:r>
      <w:r w:rsidRPr="00110EE6">
        <w:rPr>
          <w:rFonts w:ascii="Times New Roman" w:eastAsia="Times New Roman" w:hAnsi="Times New Roman" w:cs="Times New Roman"/>
          <w:sz w:val="24"/>
          <w:szCs w:val="24"/>
          <w:lang w:eastAsia="cs-CZ"/>
        </w:rPr>
        <w:t xml:space="preserve"> klíčovou roli v podpoře integrace </w:t>
      </w:r>
      <w:r>
        <w:rPr>
          <w:rFonts w:ascii="Times New Roman" w:eastAsia="Times New Roman" w:hAnsi="Times New Roman" w:cs="Times New Roman"/>
          <w:sz w:val="24"/>
          <w:szCs w:val="24"/>
          <w:lang w:eastAsia="cs-CZ"/>
        </w:rPr>
        <w:t>příslušníků svých komunit</w:t>
      </w:r>
      <w:r w:rsidRPr="00110EE6">
        <w:rPr>
          <w:rFonts w:ascii="Times New Roman" w:eastAsia="Times New Roman" w:hAnsi="Times New Roman" w:cs="Times New Roman"/>
          <w:sz w:val="24"/>
          <w:szCs w:val="24"/>
          <w:lang w:eastAsia="cs-CZ"/>
        </w:rPr>
        <w:t xml:space="preserve"> a vytvoření inkluzivní společnosti.</w:t>
      </w:r>
      <w:r>
        <w:rPr>
          <w:rFonts w:ascii="Times New Roman" w:eastAsia="Times New Roman" w:hAnsi="Times New Roman" w:cs="Times New Roman"/>
          <w:sz w:val="24"/>
          <w:szCs w:val="24"/>
          <w:lang w:eastAsia="cs-CZ"/>
        </w:rPr>
        <w:t xml:space="preserve"> Je třeba je vyhledávat, spolupracovat s nimi, zapojovat je do tvorby služeb a obecně podporovat jejich participaci ve veřejném prostoru.</w:t>
      </w:r>
    </w:p>
    <w:p w14:paraId="72D26ED2" w14:textId="77777777" w:rsidR="00166520" w:rsidRPr="00110EE6" w:rsidRDefault="00166520" w:rsidP="00166520">
      <w:pPr>
        <w:numPr>
          <w:ilvl w:val="0"/>
          <w:numId w:val="21"/>
        </w:numPr>
        <w:spacing w:before="100" w:beforeAutospacing="1" w:after="100" w:afterAutospacing="1"/>
        <w:rPr>
          <w:rFonts w:ascii="Times New Roman" w:eastAsia="Times New Roman" w:hAnsi="Times New Roman" w:cs="Times New Roman"/>
          <w:sz w:val="24"/>
          <w:szCs w:val="24"/>
          <w:lang w:eastAsia="cs-CZ"/>
        </w:rPr>
      </w:pPr>
      <w:r w:rsidRPr="00110EE6">
        <w:rPr>
          <w:rFonts w:ascii="Times New Roman" w:eastAsia="Times New Roman" w:hAnsi="Times New Roman" w:cs="Times New Roman"/>
          <w:b/>
          <w:bCs/>
          <w:sz w:val="24"/>
          <w:szCs w:val="24"/>
          <w:lang w:eastAsia="cs-CZ"/>
        </w:rPr>
        <w:t>Personalizované přístupy:</w:t>
      </w:r>
      <w:r w:rsidRPr="00110EE6">
        <w:rPr>
          <w:rFonts w:ascii="Times New Roman" w:eastAsia="Times New Roman" w:hAnsi="Times New Roman" w:cs="Times New Roman"/>
          <w:sz w:val="24"/>
          <w:szCs w:val="24"/>
          <w:lang w:eastAsia="cs-CZ"/>
        </w:rPr>
        <w:t xml:space="preserve"> Integrační programy by měly být přizpůsobené individuálním potřebám cizinců. Je důležité zajistit, aby každý cizinec dostal potřebnou podporu a pomoc, která odpovídá jeho specifickým potřebám a situaci.</w:t>
      </w:r>
      <w:r>
        <w:rPr>
          <w:rFonts w:ascii="Times New Roman" w:eastAsia="Times New Roman" w:hAnsi="Times New Roman" w:cs="Times New Roman"/>
          <w:sz w:val="24"/>
          <w:szCs w:val="24"/>
          <w:lang w:eastAsia="cs-CZ"/>
        </w:rPr>
        <w:t xml:space="preserve"> Je tedy třeba zaměřit se na kvalitu služeb a jejich skutečný dopad. Jak ukazuje zkušenost, skutečný dopad integračních služeb neznáme a neumíme ho sledovat. </w:t>
      </w:r>
    </w:p>
    <w:p w14:paraId="0DF25518" w14:textId="77777777" w:rsidR="00166520" w:rsidRPr="00110EE6" w:rsidRDefault="00166520" w:rsidP="00166520">
      <w:pPr>
        <w:spacing w:before="100" w:beforeAutospacing="1" w:after="100" w:afterAutospacing="1"/>
        <w:outlineLvl w:val="2"/>
        <w:rPr>
          <w:rFonts w:ascii="Times New Roman" w:eastAsia="Times New Roman" w:hAnsi="Times New Roman" w:cs="Times New Roman"/>
          <w:b/>
          <w:bCs/>
          <w:sz w:val="27"/>
          <w:szCs w:val="27"/>
          <w:lang w:eastAsia="cs-CZ"/>
        </w:rPr>
      </w:pPr>
      <w:r w:rsidRPr="00110EE6">
        <w:rPr>
          <w:rFonts w:ascii="Times New Roman" w:eastAsia="Times New Roman" w:hAnsi="Times New Roman" w:cs="Times New Roman"/>
          <w:b/>
          <w:bCs/>
          <w:sz w:val="27"/>
          <w:szCs w:val="27"/>
          <w:lang w:eastAsia="cs-CZ"/>
        </w:rPr>
        <w:t>Závěr</w:t>
      </w:r>
    </w:p>
    <w:p w14:paraId="24B7354A" w14:textId="77777777" w:rsidR="00166520" w:rsidRPr="00110EE6" w:rsidRDefault="00166520" w:rsidP="00166520">
      <w:pPr>
        <w:spacing w:before="100" w:beforeAutospacing="1" w:after="100" w:afterAutospacing="1"/>
        <w:rPr>
          <w:rFonts w:ascii="Times New Roman" w:eastAsia="Times New Roman" w:hAnsi="Times New Roman" w:cs="Times New Roman"/>
          <w:sz w:val="24"/>
          <w:szCs w:val="24"/>
          <w:lang w:eastAsia="cs-CZ"/>
        </w:rPr>
      </w:pPr>
      <w:r w:rsidRPr="00110EE6">
        <w:rPr>
          <w:rFonts w:ascii="Times New Roman" w:eastAsia="Times New Roman" w:hAnsi="Times New Roman" w:cs="Times New Roman"/>
          <w:sz w:val="24"/>
          <w:szCs w:val="24"/>
          <w:lang w:eastAsia="cs-CZ"/>
        </w:rPr>
        <w:t>Projekt "BECome networked!" přinesl mnoho cenných zjištění a lekcí, které nám pomohou v budoucích aktivitách zaměřených na integraci cizinců. Zjistili jsme, že sociální vazby, dostupnost a kvalita péče o děti, a odstranění legislativních překážek jsou klíčové pro úspěšnou integraci. Naučili jsme se, že individuální přístup, strategické partnerství, flexibilita a adaptabilita jsou nezbytné pro dosažení udržitelných změn. Budoucí projekty by měly stavět na těchto zjištěních a pokračovat v práci na zlepšení situace cizinců v České republice.</w:t>
      </w:r>
    </w:p>
    <w:p w14:paraId="4BA391D0" w14:textId="77777777" w:rsidR="00166520" w:rsidRDefault="00166520" w:rsidP="00A11FF4">
      <w:pPr>
        <w:spacing w:before="100" w:beforeAutospacing="1" w:after="100" w:afterAutospacing="1"/>
        <w:outlineLvl w:val="2"/>
        <w:rPr>
          <w:rFonts w:ascii="Times New Roman" w:eastAsia="Times New Roman" w:hAnsi="Times New Roman" w:cs="Times New Roman"/>
          <w:b/>
          <w:bCs/>
          <w:sz w:val="27"/>
          <w:szCs w:val="27"/>
          <w:lang w:eastAsia="cs-CZ"/>
        </w:rPr>
      </w:pPr>
    </w:p>
    <w:p w14:paraId="048DD319" w14:textId="77777777" w:rsidR="00166520" w:rsidRDefault="00166520" w:rsidP="00166520">
      <w:pPr>
        <w:spacing w:before="100" w:beforeAutospacing="1" w:after="100" w:afterAutospacing="1"/>
        <w:rPr>
          <w:rFonts w:ascii="Times New Roman" w:eastAsia="Times New Roman" w:hAnsi="Times New Roman" w:cs="Times New Roman"/>
          <w:sz w:val="24"/>
          <w:szCs w:val="24"/>
          <w:lang w:eastAsia="cs-CZ"/>
        </w:rPr>
      </w:pPr>
    </w:p>
    <w:p w14:paraId="1E312790" w14:textId="77777777" w:rsidR="00166520" w:rsidRDefault="00166520" w:rsidP="00166520">
      <w:pPr>
        <w:spacing w:before="100" w:beforeAutospacing="1" w:after="100" w:afterAutospacing="1"/>
        <w:rPr>
          <w:rFonts w:ascii="Times New Roman" w:eastAsia="Times New Roman" w:hAnsi="Times New Roman" w:cs="Times New Roman"/>
          <w:sz w:val="24"/>
          <w:szCs w:val="24"/>
          <w:lang w:eastAsia="cs-CZ"/>
        </w:rPr>
      </w:pPr>
    </w:p>
    <w:p w14:paraId="0D44088B" w14:textId="77777777" w:rsidR="00166520" w:rsidRPr="00830A79" w:rsidRDefault="00166520" w:rsidP="00830A79"/>
    <w:sectPr w:rsidR="00166520" w:rsidRPr="00830A79" w:rsidSect="00830A79">
      <w:headerReference w:type="default" r:id="rId9"/>
      <w:footerReference w:type="default" r:id="rId10"/>
      <w:headerReference w:type="first" r:id="rId11"/>
      <w:footerReference w:type="first" r:id="rId12"/>
      <w:pgSz w:w="11906" w:h="16838" w:code="9"/>
      <w:pgMar w:top="1418" w:right="1418" w:bottom="1418" w:left="1418"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A8DEF" w14:textId="77777777" w:rsidR="00EF6FF2" w:rsidRDefault="00EF6FF2" w:rsidP="00744469">
      <w:pPr>
        <w:spacing w:after="0"/>
      </w:pPr>
      <w:r>
        <w:separator/>
      </w:r>
    </w:p>
  </w:endnote>
  <w:endnote w:type="continuationSeparator" w:id="0">
    <w:p w14:paraId="5B1678DC" w14:textId="77777777" w:rsidR="00EF6FF2" w:rsidRDefault="00EF6FF2" w:rsidP="007444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024"/>
      <w:gridCol w:w="3024"/>
      <w:gridCol w:w="3022"/>
    </w:tblGrid>
    <w:tr w:rsidR="00A47B09" w14:paraId="308C6950" w14:textId="77777777" w:rsidTr="00830A79">
      <w:tc>
        <w:tcPr>
          <w:tcW w:w="5000" w:type="pct"/>
          <w:gridSpan w:val="3"/>
          <w:shd w:val="clear" w:color="auto" w:fill="auto"/>
          <w:vAlign w:val="center"/>
        </w:tcPr>
        <w:p w14:paraId="64A88893" w14:textId="77777777" w:rsidR="00A47B09" w:rsidRDefault="00A47B09" w:rsidP="00F543E8">
          <w:pPr>
            <w:pStyle w:val="Tabulkazhlav"/>
          </w:pPr>
        </w:p>
      </w:tc>
    </w:tr>
    <w:tr w:rsidR="00A47B09" w14:paraId="5FFC1E3E" w14:textId="77777777" w:rsidTr="00830A79">
      <w:tc>
        <w:tcPr>
          <w:tcW w:w="1667" w:type="pct"/>
          <w:shd w:val="clear" w:color="auto" w:fill="auto"/>
          <w:vAlign w:val="center"/>
        </w:tcPr>
        <w:p w14:paraId="15B0E9D9" w14:textId="77777777" w:rsidR="00A47B09" w:rsidRDefault="00A47B09" w:rsidP="00E073EC">
          <w:pPr>
            <w:pStyle w:val="Tabulkatext"/>
          </w:pPr>
        </w:p>
      </w:tc>
      <w:tc>
        <w:tcPr>
          <w:tcW w:w="1667" w:type="pct"/>
          <w:shd w:val="clear" w:color="auto" w:fill="auto"/>
          <w:vAlign w:val="center"/>
        </w:tcPr>
        <w:p w14:paraId="3F07DDC2" w14:textId="77777777" w:rsidR="00A47B09" w:rsidRDefault="00A47B09" w:rsidP="00015461">
          <w:pPr>
            <w:pStyle w:val="Tabulkatext"/>
            <w:jc w:val="center"/>
          </w:pPr>
        </w:p>
      </w:tc>
      <w:tc>
        <w:tcPr>
          <w:tcW w:w="1667" w:type="pct"/>
          <w:shd w:val="clear" w:color="auto" w:fill="auto"/>
          <w:vAlign w:val="center"/>
        </w:tcPr>
        <w:p w14:paraId="2BD33099" w14:textId="77777777" w:rsidR="00A47B09" w:rsidRDefault="00A47B09" w:rsidP="00E073EC">
          <w:pPr>
            <w:pStyle w:val="Tabulkatext"/>
            <w:jc w:val="right"/>
          </w:pPr>
          <w:r>
            <w:t xml:space="preserve">Strana: </w:t>
          </w:r>
          <w:r>
            <w:fldChar w:fldCharType="begin"/>
          </w:r>
          <w:r>
            <w:instrText xml:space="preserve"> PAGE   \* MERGEFORMAT </w:instrText>
          </w:r>
          <w:r>
            <w:fldChar w:fldCharType="separate"/>
          </w:r>
          <w:r w:rsidR="009121EF">
            <w:rPr>
              <w:noProof/>
            </w:rPr>
            <w:t>1</w:t>
          </w:r>
          <w:r>
            <w:fldChar w:fldCharType="end"/>
          </w:r>
          <w:r>
            <w:t xml:space="preserve"> z </w:t>
          </w:r>
          <w:fldSimple w:instr=" NUMPAGES   \* MERGEFORMAT ">
            <w:r w:rsidR="009121EF">
              <w:rPr>
                <w:noProof/>
              </w:rPr>
              <w:t>1</w:t>
            </w:r>
          </w:fldSimple>
        </w:p>
      </w:tc>
    </w:tr>
  </w:tbl>
  <w:p w14:paraId="6621275C" w14:textId="77777777" w:rsidR="00830A79" w:rsidRDefault="00830A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024"/>
      <w:gridCol w:w="3024"/>
      <w:gridCol w:w="3022"/>
    </w:tblGrid>
    <w:tr w:rsidR="00A34F9E" w:rsidRPr="007B628A" w14:paraId="0C28171B" w14:textId="77777777" w:rsidTr="00A34F9E">
      <w:tc>
        <w:tcPr>
          <w:tcW w:w="5000" w:type="pct"/>
          <w:gridSpan w:val="3"/>
          <w:shd w:val="clear" w:color="auto" w:fill="auto"/>
          <w:vAlign w:val="center"/>
        </w:tcPr>
        <w:p w14:paraId="485BFDE5" w14:textId="77777777" w:rsidR="00A34F9E" w:rsidRPr="00A34F9E" w:rsidRDefault="00A34F9E" w:rsidP="00A34F9E">
          <w:pPr>
            <w:pStyle w:val="Tabulkazhlav"/>
            <w:rPr>
              <w:b w:val="0"/>
            </w:rPr>
          </w:pPr>
        </w:p>
      </w:tc>
    </w:tr>
    <w:tr w:rsidR="00A34F9E" w14:paraId="01E41F1A" w14:textId="77777777" w:rsidTr="00A34F9E">
      <w:tc>
        <w:tcPr>
          <w:tcW w:w="1667" w:type="pct"/>
          <w:shd w:val="clear" w:color="auto" w:fill="auto"/>
          <w:vAlign w:val="center"/>
        </w:tcPr>
        <w:p w14:paraId="790B2346" w14:textId="77777777" w:rsidR="00A34F9E" w:rsidRDefault="00A34F9E" w:rsidP="002E290A">
          <w:pPr>
            <w:pStyle w:val="Tabulkatext"/>
          </w:pPr>
        </w:p>
      </w:tc>
      <w:tc>
        <w:tcPr>
          <w:tcW w:w="1667" w:type="pct"/>
          <w:shd w:val="clear" w:color="auto" w:fill="auto"/>
          <w:vAlign w:val="center"/>
        </w:tcPr>
        <w:p w14:paraId="3B5524AC" w14:textId="77777777" w:rsidR="00A34F9E" w:rsidRDefault="00A34F9E" w:rsidP="002E290A">
          <w:pPr>
            <w:pStyle w:val="Tabulkatext"/>
            <w:jc w:val="center"/>
          </w:pPr>
        </w:p>
      </w:tc>
      <w:tc>
        <w:tcPr>
          <w:tcW w:w="1666" w:type="pct"/>
          <w:shd w:val="clear" w:color="auto" w:fill="auto"/>
          <w:vAlign w:val="center"/>
        </w:tcPr>
        <w:p w14:paraId="4C6CB838" w14:textId="77777777" w:rsidR="00A34F9E" w:rsidRDefault="00A34F9E" w:rsidP="002E290A">
          <w:pPr>
            <w:pStyle w:val="Tabulkatext"/>
            <w:jc w:val="right"/>
          </w:pPr>
          <w:r>
            <w:t xml:space="preserve">Strana: </w:t>
          </w:r>
          <w:r>
            <w:fldChar w:fldCharType="begin"/>
          </w:r>
          <w:r>
            <w:instrText xml:space="preserve"> PAGE   \* MERGEFORMAT </w:instrText>
          </w:r>
          <w:r>
            <w:fldChar w:fldCharType="separate"/>
          </w:r>
          <w:r w:rsidR="00830A79">
            <w:rPr>
              <w:noProof/>
            </w:rPr>
            <w:t>1</w:t>
          </w:r>
          <w:r>
            <w:fldChar w:fldCharType="end"/>
          </w:r>
          <w:r>
            <w:t xml:space="preserve"> z </w:t>
          </w:r>
          <w:fldSimple w:instr=" NUMPAGES   \* MERGEFORMAT ">
            <w:r w:rsidR="00830A79">
              <w:rPr>
                <w:noProof/>
              </w:rPr>
              <w:t>1</w:t>
            </w:r>
          </w:fldSimple>
        </w:p>
      </w:tc>
    </w:tr>
  </w:tbl>
  <w:p w14:paraId="2789EB5C" w14:textId="77777777" w:rsidR="00A34F9E" w:rsidRDefault="00A34F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42921" w14:textId="77777777" w:rsidR="00EF6FF2" w:rsidRDefault="00EF6FF2" w:rsidP="00744469">
      <w:pPr>
        <w:spacing w:after="0"/>
      </w:pPr>
      <w:r>
        <w:separator/>
      </w:r>
    </w:p>
  </w:footnote>
  <w:footnote w:type="continuationSeparator" w:id="0">
    <w:p w14:paraId="38E3DEDB" w14:textId="77777777" w:rsidR="00EF6FF2" w:rsidRDefault="00EF6FF2" w:rsidP="00744469">
      <w:pPr>
        <w:spacing w:after="0"/>
      </w:pPr>
      <w:r>
        <w:continuationSeparator/>
      </w:r>
    </w:p>
  </w:footnote>
  <w:footnote w:id="1">
    <w:p w14:paraId="1E079F53" w14:textId="77777777" w:rsidR="00166520" w:rsidRPr="0059361A" w:rsidRDefault="00166520" w:rsidP="00166520">
      <w:pPr>
        <w:spacing w:before="100" w:beforeAutospacing="1" w:after="100" w:afterAutospacing="1"/>
        <w:rPr>
          <w:rFonts w:ascii="Times New Roman" w:eastAsia="Times New Roman" w:hAnsi="Times New Roman" w:cs="Times New Roman"/>
          <w:sz w:val="20"/>
          <w:szCs w:val="20"/>
          <w:lang w:eastAsia="cs-CZ"/>
        </w:rPr>
      </w:pPr>
      <w:r>
        <w:rPr>
          <w:rStyle w:val="Znakapoznpodarou"/>
        </w:rPr>
        <w:footnoteRef/>
      </w:r>
      <w:r>
        <w:t xml:space="preserve"> </w:t>
      </w:r>
      <w:r w:rsidRPr="00170C94">
        <w:rPr>
          <w:rFonts w:ascii="Times New Roman" w:eastAsia="Times New Roman" w:hAnsi="Times New Roman" w:cs="Times New Roman"/>
          <w:sz w:val="20"/>
          <w:szCs w:val="20"/>
          <w:lang w:eastAsia="cs-CZ"/>
        </w:rPr>
        <w:t>Výrazné množství potřeb jsme v rámci analytických prací identifikovali v oblasti tzv</w:t>
      </w:r>
      <w:r w:rsidRPr="00170C94">
        <w:rPr>
          <w:rFonts w:ascii="Times New Roman" w:eastAsia="Times New Roman" w:hAnsi="Times New Roman" w:cs="Times New Roman"/>
          <w:b/>
          <w:bCs/>
          <w:sz w:val="20"/>
          <w:szCs w:val="20"/>
          <w:lang w:eastAsia="cs-CZ"/>
        </w:rPr>
        <w:t>. s</w:t>
      </w:r>
      <w:r w:rsidRPr="00075513">
        <w:rPr>
          <w:rFonts w:ascii="Times New Roman" w:eastAsia="Times New Roman" w:hAnsi="Times New Roman" w:cs="Times New Roman"/>
          <w:b/>
          <w:bCs/>
          <w:sz w:val="20"/>
          <w:szCs w:val="20"/>
          <w:lang w:eastAsia="cs-CZ"/>
        </w:rPr>
        <w:t>trukturální integrace</w:t>
      </w:r>
      <w:r w:rsidRPr="00170C94">
        <w:rPr>
          <w:rFonts w:ascii="Times New Roman" w:eastAsia="Times New Roman" w:hAnsi="Times New Roman" w:cs="Times New Roman"/>
          <w:sz w:val="20"/>
          <w:szCs w:val="20"/>
          <w:lang w:eastAsia="cs-CZ"/>
        </w:rPr>
        <w:t xml:space="preserve">. </w:t>
      </w:r>
      <w:r w:rsidRPr="00170C94">
        <w:rPr>
          <w:rFonts w:ascii="Times New Roman" w:hAnsi="Times New Roman" w:cs="Times New Roman"/>
          <w:sz w:val="20"/>
          <w:szCs w:val="20"/>
        </w:rPr>
        <w:t>Tato dimenze se zaměřuje na účast jednotlivců v hlavních strukturách společnosti a na jejich schopnost získat přístup k důležitým zdrojům a příležitostem. Z</w:t>
      </w:r>
      <w:r w:rsidRPr="00075513">
        <w:rPr>
          <w:rFonts w:ascii="Times New Roman" w:eastAsia="Times New Roman" w:hAnsi="Times New Roman" w:cs="Times New Roman"/>
          <w:sz w:val="20"/>
          <w:szCs w:val="20"/>
          <w:lang w:eastAsia="cs-CZ"/>
        </w:rPr>
        <w:t>ahrnuje zaměstnání, vzdělávání, bydlení, zdravotní péči a další základní služby. Tato oblast je kritická pro základní stabilitu a fungování spouses v nové zemi</w:t>
      </w:r>
      <w:r w:rsidRPr="00170C94">
        <w:rPr>
          <w:rFonts w:ascii="Times New Roman" w:eastAsia="Times New Roman" w:hAnsi="Times New Roman" w:cs="Times New Roman"/>
          <w:sz w:val="20"/>
          <w:szCs w:val="20"/>
          <w:lang w:eastAsia="cs-CZ"/>
        </w:rPr>
        <w:t xml:space="preserve">. </w:t>
      </w:r>
      <w:r w:rsidRPr="00075513">
        <w:rPr>
          <w:rFonts w:ascii="Times New Roman" w:eastAsia="Times New Roman" w:hAnsi="Times New Roman" w:cs="Times New Roman"/>
          <w:sz w:val="20"/>
          <w:szCs w:val="20"/>
          <w:lang w:eastAsia="cs-CZ"/>
        </w:rPr>
        <w:t>Další významnou dimenzí je</w:t>
      </w:r>
      <w:r w:rsidRPr="00075513">
        <w:rPr>
          <w:rFonts w:ascii="Times New Roman" w:eastAsia="Times New Roman" w:hAnsi="Times New Roman" w:cs="Times New Roman"/>
          <w:b/>
          <w:bCs/>
          <w:sz w:val="20"/>
          <w:szCs w:val="20"/>
          <w:lang w:eastAsia="cs-CZ"/>
        </w:rPr>
        <w:t xml:space="preserve"> </w:t>
      </w:r>
      <w:r w:rsidRPr="00170C94">
        <w:rPr>
          <w:rFonts w:ascii="Times New Roman" w:eastAsia="Times New Roman" w:hAnsi="Times New Roman" w:cs="Times New Roman"/>
          <w:b/>
          <w:bCs/>
          <w:sz w:val="20"/>
          <w:szCs w:val="20"/>
          <w:lang w:eastAsia="cs-CZ"/>
        </w:rPr>
        <w:t>interaktivní</w:t>
      </w:r>
      <w:r w:rsidRPr="00075513">
        <w:rPr>
          <w:rFonts w:ascii="Times New Roman" w:eastAsia="Times New Roman" w:hAnsi="Times New Roman" w:cs="Times New Roman"/>
          <w:b/>
          <w:bCs/>
          <w:sz w:val="20"/>
          <w:szCs w:val="20"/>
          <w:lang w:eastAsia="cs-CZ"/>
        </w:rPr>
        <w:t xml:space="preserve"> integrace</w:t>
      </w:r>
      <w:r w:rsidRPr="00075513">
        <w:rPr>
          <w:rFonts w:ascii="Times New Roman" w:eastAsia="Times New Roman" w:hAnsi="Times New Roman" w:cs="Times New Roman"/>
          <w:sz w:val="20"/>
          <w:szCs w:val="20"/>
          <w:lang w:eastAsia="cs-CZ"/>
        </w:rPr>
        <w:t>, která zahrnuje potřeby týkající se sociálních</w:t>
      </w:r>
      <w:r w:rsidRPr="00170C94">
        <w:rPr>
          <w:rFonts w:ascii="Times New Roman" w:eastAsia="Times New Roman" w:hAnsi="Times New Roman" w:cs="Times New Roman"/>
          <w:sz w:val="20"/>
          <w:szCs w:val="20"/>
          <w:lang w:eastAsia="cs-CZ"/>
        </w:rPr>
        <w:t xml:space="preserve"> (vztahových)</w:t>
      </w:r>
      <w:r w:rsidRPr="00075513">
        <w:rPr>
          <w:rFonts w:ascii="Times New Roman" w:eastAsia="Times New Roman" w:hAnsi="Times New Roman" w:cs="Times New Roman"/>
          <w:sz w:val="20"/>
          <w:szCs w:val="20"/>
          <w:lang w:eastAsia="cs-CZ"/>
        </w:rPr>
        <w:t xml:space="preserve"> sítí,</w:t>
      </w:r>
      <w:r w:rsidRPr="00170C94">
        <w:rPr>
          <w:rFonts w:ascii="Times New Roman" w:eastAsia="Times New Roman" w:hAnsi="Times New Roman" w:cs="Times New Roman"/>
          <w:sz w:val="20"/>
          <w:szCs w:val="20"/>
          <w:lang w:eastAsia="cs-CZ"/>
        </w:rPr>
        <w:t xml:space="preserve"> rozvoje jazykových kompetencí a podpory řešení náročných problémů a</w:t>
      </w:r>
      <w:r w:rsidRPr="00075513">
        <w:rPr>
          <w:rFonts w:ascii="Times New Roman" w:eastAsia="Times New Roman" w:hAnsi="Times New Roman" w:cs="Times New Roman"/>
          <w:sz w:val="20"/>
          <w:szCs w:val="20"/>
          <w:lang w:eastAsia="cs-CZ"/>
        </w:rPr>
        <w:t xml:space="preserve"> </w:t>
      </w:r>
      <w:r w:rsidRPr="00170C94">
        <w:rPr>
          <w:rFonts w:ascii="Times New Roman" w:eastAsia="Times New Roman" w:hAnsi="Times New Roman" w:cs="Times New Roman"/>
          <w:b/>
          <w:bCs/>
          <w:sz w:val="20"/>
          <w:szCs w:val="20"/>
          <w:lang w:eastAsia="cs-CZ"/>
        </w:rPr>
        <w:t>indentifikační</w:t>
      </w:r>
      <w:r w:rsidRPr="00075513">
        <w:rPr>
          <w:rFonts w:ascii="Times New Roman" w:eastAsia="Times New Roman" w:hAnsi="Times New Roman" w:cs="Times New Roman"/>
          <w:b/>
          <w:bCs/>
          <w:sz w:val="20"/>
          <w:szCs w:val="20"/>
          <w:lang w:eastAsia="cs-CZ"/>
        </w:rPr>
        <w:t xml:space="preserve"> </w:t>
      </w:r>
      <w:r w:rsidRPr="00075513">
        <w:rPr>
          <w:rFonts w:ascii="Times New Roman" w:eastAsia="Times New Roman" w:hAnsi="Times New Roman" w:cs="Times New Roman"/>
          <w:sz w:val="20"/>
          <w:szCs w:val="20"/>
          <w:lang w:eastAsia="cs-CZ"/>
        </w:rPr>
        <w:t>integrace</w:t>
      </w:r>
      <w:r w:rsidRPr="00170C94">
        <w:rPr>
          <w:rFonts w:ascii="Times New Roman" w:eastAsia="Times New Roman" w:hAnsi="Times New Roman" w:cs="Times New Roman"/>
          <w:sz w:val="20"/>
          <w:szCs w:val="20"/>
          <w:lang w:eastAsia="cs-CZ"/>
        </w:rPr>
        <w:t xml:space="preserve">, týkající se seberealizace, seberozvoje, důvěry a </w:t>
      </w:r>
      <w:r w:rsidRPr="00075513">
        <w:rPr>
          <w:rFonts w:ascii="Times New Roman" w:eastAsia="Times New Roman" w:hAnsi="Times New Roman" w:cs="Times New Roman"/>
          <w:sz w:val="20"/>
          <w:szCs w:val="20"/>
          <w:lang w:eastAsia="cs-CZ"/>
        </w:rPr>
        <w:t>volného času.</w:t>
      </w:r>
      <w:r w:rsidRPr="00170C94">
        <w:rPr>
          <w:rFonts w:ascii="Times New Roman" w:eastAsia="Times New Roman" w:hAnsi="Times New Roman" w:cs="Times New Roman"/>
          <w:sz w:val="24"/>
          <w:szCs w:val="24"/>
          <w:lang w:eastAsia="cs-CZ"/>
        </w:rPr>
        <w:t xml:space="preserve"> </w:t>
      </w:r>
      <w:r w:rsidRPr="00170C94">
        <w:rPr>
          <w:rFonts w:ascii="Times New Roman" w:eastAsia="Times New Roman" w:hAnsi="Times New Roman" w:cs="Times New Roman"/>
          <w:b/>
          <w:bCs/>
          <w:sz w:val="20"/>
          <w:szCs w:val="20"/>
          <w:lang w:eastAsia="cs-CZ"/>
        </w:rPr>
        <w:t>Kulturní</w:t>
      </w:r>
      <w:r w:rsidRPr="00974A7C">
        <w:rPr>
          <w:rFonts w:ascii="Times New Roman" w:eastAsia="Times New Roman" w:hAnsi="Times New Roman" w:cs="Times New Roman"/>
          <w:b/>
          <w:bCs/>
          <w:sz w:val="20"/>
          <w:szCs w:val="20"/>
          <w:lang w:eastAsia="cs-CZ"/>
        </w:rPr>
        <w:t xml:space="preserve"> dimenze</w:t>
      </w:r>
      <w:r w:rsidRPr="00974A7C">
        <w:rPr>
          <w:rFonts w:ascii="Times New Roman" w:eastAsia="Times New Roman" w:hAnsi="Times New Roman" w:cs="Times New Roman"/>
          <w:sz w:val="20"/>
          <w:szCs w:val="20"/>
          <w:lang w:eastAsia="cs-CZ"/>
        </w:rPr>
        <w:t xml:space="preserve"> se zaměřuje na osvojování jazyka, kulturních znalostí a porozumění kulturním normám a hodnotám.</w:t>
      </w:r>
    </w:p>
  </w:footnote>
  <w:footnote w:id="2">
    <w:p w14:paraId="2578037A" w14:textId="77777777" w:rsidR="00166520" w:rsidRDefault="00166520" w:rsidP="00166520">
      <w:pPr>
        <w:pStyle w:val="Textpoznpodarou"/>
      </w:pPr>
      <w:r>
        <w:rPr>
          <w:rStyle w:val="Znakapoznpodarou"/>
        </w:rPr>
        <w:footnoteRef/>
      </w:r>
      <w:r>
        <w:t xml:space="preserve"> </w:t>
      </w:r>
      <w:r w:rsidRPr="0059361A">
        <w:rPr>
          <w:rFonts w:ascii="Times New Roman" w:hAnsi="Times New Roman" w:cs="Times New Roman"/>
        </w:rPr>
        <w:t>Více organizací například zmiňovalo mimořádně důležitý vliv sociálních vazeb cizinců s členy majority v oblasti pracovního uplatnění.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474A" w14:textId="48A36AA0" w:rsidR="00830A79" w:rsidRDefault="00166520">
    <w:pPr>
      <w:pStyle w:val="Zhlav"/>
    </w:pPr>
    <w:r>
      <w:rPr>
        <w:noProof/>
      </w:rPr>
      <w:drawing>
        <wp:anchor distT="0" distB="0" distL="114300" distR="114300" simplePos="0" relativeHeight="251658240" behindDoc="0" locked="0" layoutInCell="1" allowOverlap="1" wp14:anchorId="6DA53487" wp14:editId="2BEA0C4F">
          <wp:simplePos x="0" y="0"/>
          <wp:positionH relativeFrom="column">
            <wp:posOffset>2680970</wp:posOffset>
          </wp:positionH>
          <wp:positionV relativeFrom="paragraph">
            <wp:posOffset>107315</wp:posOffset>
          </wp:positionV>
          <wp:extent cx="1743075" cy="859790"/>
          <wp:effectExtent l="0" t="0" r="0" b="0"/>
          <wp:wrapSquare wrapText="bothSides"/>
          <wp:docPr id="213899635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96356" name="Obrázek 2138996356"/>
                  <pic:cNvPicPr/>
                </pic:nvPicPr>
                <pic:blipFill>
                  <a:blip r:embed="rId1">
                    <a:extLst>
                      <a:ext uri="{28A0092B-C50C-407E-A947-70E740481C1C}">
                        <a14:useLocalDpi xmlns:a14="http://schemas.microsoft.com/office/drawing/2010/main" val="0"/>
                      </a:ext>
                    </a:extLst>
                  </a:blip>
                  <a:stretch>
                    <a:fillRect/>
                  </a:stretch>
                </pic:blipFill>
                <pic:spPr>
                  <a:xfrm>
                    <a:off x="0" y="0"/>
                    <a:ext cx="1743075" cy="859790"/>
                  </a:xfrm>
                  <a:prstGeom prst="rect">
                    <a:avLst/>
                  </a:prstGeom>
                </pic:spPr>
              </pic:pic>
            </a:graphicData>
          </a:graphic>
          <wp14:sizeRelH relativeFrom="margin">
            <wp14:pctWidth>0</wp14:pctWidth>
          </wp14:sizeRelH>
          <wp14:sizeRelV relativeFrom="margin">
            <wp14:pctHeight>0</wp14:pctHeight>
          </wp14:sizeRelV>
        </wp:anchor>
      </w:drawing>
    </w:r>
  </w:p>
  <w:p w14:paraId="15BC9669" w14:textId="68A62341" w:rsidR="00830A79" w:rsidRDefault="00830A79">
    <w:pPr>
      <w:pStyle w:val="Zhlav"/>
    </w:pPr>
  </w:p>
  <w:p w14:paraId="1BDE85B5" w14:textId="06A0AB52" w:rsidR="00B540BC" w:rsidRDefault="00166520">
    <w:pPr>
      <w:pStyle w:val="Zhlav"/>
    </w:pPr>
    <w:r>
      <w:rPr>
        <w:noProof/>
      </w:rPr>
      <w:drawing>
        <wp:anchor distT="0" distB="0" distL="114300" distR="114300" simplePos="0" relativeHeight="251659264" behindDoc="0" locked="0" layoutInCell="1" allowOverlap="1" wp14:anchorId="2D84CFA8" wp14:editId="37A98C13">
          <wp:simplePos x="0" y="0"/>
          <wp:positionH relativeFrom="column">
            <wp:posOffset>4932680</wp:posOffset>
          </wp:positionH>
          <wp:positionV relativeFrom="paragraph">
            <wp:posOffset>13970</wp:posOffset>
          </wp:positionV>
          <wp:extent cx="1296670" cy="533400"/>
          <wp:effectExtent l="0" t="0" r="0" b="0"/>
          <wp:wrapSquare wrapText="bothSides"/>
          <wp:docPr id="150574957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49577" name="Obrázek 1505749577"/>
                  <pic:cNvPicPr/>
                </pic:nvPicPr>
                <pic:blipFill>
                  <a:blip r:embed="rId2">
                    <a:extLst>
                      <a:ext uri="{28A0092B-C50C-407E-A947-70E740481C1C}">
                        <a14:useLocalDpi xmlns:a14="http://schemas.microsoft.com/office/drawing/2010/main" val="0"/>
                      </a:ext>
                    </a:extLst>
                  </a:blip>
                  <a:stretch>
                    <a:fillRect/>
                  </a:stretch>
                </pic:blipFill>
                <pic:spPr>
                  <a:xfrm>
                    <a:off x="0" y="0"/>
                    <a:ext cx="1296670" cy="533400"/>
                  </a:xfrm>
                  <a:prstGeom prst="rect">
                    <a:avLst/>
                  </a:prstGeom>
                </pic:spPr>
              </pic:pic>
            </a:graphicData>
          </a:graphic>
          <wp14:sizeRelH relativeFrom="margin">
            <wp14:pctWidth>0</wp14:pctWidth>
          </wp14:sizeRelH>
          <wp14:sizeRelV relativeFrom="margin">
            <wp14:pctHeight>0</wp14:pctHeight>
          </wp14:sizeRelV>
        </wp:anchor>
      </w:drawing>
    </w:r>
    <w:r w:rsidR="00A32634">
      <w:rPr>
        <w:rFonts w:ascii="Arial" w:eastAsia="Arial" w:hAnsi="Arial" w:cs="Arial"/>
        <w:b/>
        <w:noProof/>
        <w:sz w:val="24"/>
        <w:szCs w:val="24"/>
      </w:rPr>
      <w:drawing>
        <wp:inline distT="0" distB="0" distL="0" distR="0" wp14:anchorId="7D3EC8AB" wp14:editId="29E02699">
          <wp:extent cx="2500575" cy="64836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3">
                    <a:extLst>
                      <a:ext uri="{28A0092B-C50C-407E-A947-70E740481C1C}">
                        <a14:useLocalDpi xmlns:a14="http://schemas.microsoft.com/office/drawing/2010/main" val="0"/>
                      </a:ext>
                    </a:extLst>
                  </a:blip>
                  <a:stretch>
                    <a:fillRect/>
                  </a:stretch>
                </pic:blipFill>
                <pic:spPr>
                  <a:xfrm>
                    <a:off x="0" y="0"/>
                    <a:ext cx="2500575" cy="648368"/>
                  </a:xfrm>
                  <a:prstGeom prst="rect">
                    <a:avLst/>
                  </a:prstGeom>
                </pic:spPr>
              </pic:pic>
            </a:graphicData>
          </a:graphic>
        </wp:inline>
      </w:drawing>
    </w:r>
  </w:p>
  <w:p w14:paraId="2C47CCDB" w14:textId="42EDEE70" w:rsidR="00F14F80" w:rsidRDefault="00F14F80">
    <w:pPr>
      <w:pStyle w:val="Zhlav"/>
    </w:pPr>
  </w:p>
  <w:p w14:paraId="387F9DDD" w14:textId="77777777" w:rsidR="00B540BC" w:rsidRDefault="00B540B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16C95" w14:textId="77777777" w:rsidR="00A34F9E" w:rsidRDefault="00A34F9E">
    <w:pPr>
      <w:pStyle w:val="Zhlav"/>
    </w:pPr>
    <w:r>
      <w:rPr>
        <w:noProof/>
        <w:lang w:eastAsia="cs-CZ"/>
      </w:rPr>
      <w:drawing>
        <wp:inline distT="0" distB="0" distL="0" distR="0" wp14:anchorId="2F40B73F" wp14:editId="60C2C8CC">
          <wp:extent cx="2867025" cy="591193"/>
          <wp:effectExtent l="0" t="0" r="0" b="0"/>
          <wp:docPr id="6" name="Obrázek 6"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07EF55E4" w14:textId="77777777" w:rsidR="00A34F9E" w:rsidRDefault="00A34F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5.75pt;height:5.75pt" o:bullet="t">
        <v:imagedata r:id="rId1" o:title="ul"/>
      </v:shape>
    </w:pict>
  </w:numPicBullet>
  <w:abstractNum w:abstractNumId="0" w15:restartNumberingAfterBreak="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BF27CB5"/>
    <w:multiLevelType w:val="multilevel"/>
    <w:tmpl w:val="500ADE1C"/>
    <w:lvl w:ilvl="0">
      <w:start w:val="1"/>
      <w:numFmt w:val="bullet"/>
      <w:pStyle w:val="Odrky1"/>
      <w:lvlText w:val=""/>
      <w:lvlJc w:val="left"/>
      <w:pPr>
        <w:tabs>
          <w:tab w:val="num" w:pos="397"/>
        </w:tabs>
        <w:ind w:left="397" w:hanging="397"/>
      </w:pPr>
      <w:rPr>
        <w:rFonts w:ascii="Wingdings 2" w:hAnsi="Wingdings 2" w:hint="default"/>
        <w:color w:val="505050" w:themeColor="accent1"/>
        <w:sz w:val="22"/>
        <w:szCs w:val="22"/>
      </w:rPr>
    </w:lvl>
    <w:lvl w:ilvl="1">
      <w:start w:val="1"/>
      <w:numFmt w:val="bullet"/>
      <w:pStyle w:val="Odrky2"/>
      <w:lvlText w:val=""/>
      <w:lvlJc w:val="left"/>
      <w:pPr>
        <w:tabs>
          <w:tab w:val="num" w:pos="794"/>
        </w:tabs>
        <w:ind w:left="794" w:hanging="397"/>
      </w:pPr>
      <w:rPr>
        <w:rFonts w:ascii="Wingdings 2" w:hAnsi="Wingdings 2" w:hint="default"/>
        <w:color w:val="505050" w:themeColor="accent1"/>
        <w:sz w:val="22"/>
      </w:rPr>
    </w:lvl>
    <w:lvl w:ilvl="2">
      <w:start w:val="1"/>
      <w:numFmt w:val="bullet"/>
      <w:pStyle w:val="Odrky3"/>
      <w:lvlText w:val=""/>
      <w:lvlJc w:val="left"/>
      <w:pPr>
        <w:tabs>
          <w:tab w:val="num" w:pos="1191"/>
        </w:tabs>
        <w:ind w:left="1191" w:hanging="397"/>
      </w:pPr>
      <w:rPr>
        <w:rFonts w:ascii="Wingdings 2" w:hAnsi="Wingdings 2" w:hint="default"/>
        <w:color w:val="505050" w:themeColor="accent1"/>
      </w:rPr>
    </w:lvl>
    <w:lvl w:ilvl="3">
      <w:start w:val="1"/>
      <w:numFmt w:val="bullet"/>
      <w:pStyle w:val="Odrky4"/>
      <w:lvlText w:val=""/>
      <w:lvlJc w:val="left"/>
      <w:pPr>
        <w:tabs>
          <w:tab w:val="num" w:pos="1588"/>
        </w:tabs>
        <w:ind w:left="1588" w:hanging="397"/>
      </w:pPr>
      <w:rPr>
        <w:rFonts w:ascii="Wingdings 2" w:hAnsi="Wingdings 2" w:hint="default"/>
        <w:color w:val="505050" w:themeColor="accent1"/>
      </w:rPr>
    </w:lvl>
    <w:lvl w:ilvl="4">
      <w:start w:val="1"/>
      <w:numFmt w:val="bullet"/>
      <w:pStyle w:val="Odrky5"/>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3065D3"/>
    <w:multiLevelType w:val="hybridMultilevel"/>
    <w:tmpl w:val="ABA088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9B1710"/>
    <w:multiLevelType w:val="multilevel"/>
    <w:tmpl w:val="8868724C"/>
    <w:lvl w:ilvl="0">
      <w:start w:val="1"/>
      <w:numFmt w:val="bullet"/>
      <w:lvlText w:val=""/>
      <w:lvlJc w:val="left"/>
      <w:pPr>
        <w:tabs>
          <w:tab w:val="num" w:pos="284"/>
        </w:tabs>
        <w:ind w:left="284" w:hanging="284"/>
      </w:pPr>
      <w:rPr>
        <w:rFonts w:ascii="Wingdings" w:hAnsi="Wingdings" w:hint="default"/>
        <w:color w:val="505050" w:themeColor="accent1"/>
        <w:sz w:val="22"/>
        <w:szCs w:val="22"/>
      </w:rPr>
    </w:lvl>
    <w:lvl w:ilvl="1">
      <w:start w:val="1"/>
      <w:numFmt w:val="bullet"/>
      <w:lvlText w:val=""/>
      <w:lvlJc w:val="left"/>
      <w:pPr>
        <w:tabs>
          <w:tab w:val="num" w:pos="567"/>
        </w:tabs>
        <w:ind w:left="567" w:hanging="283"/>
      </w:pPr>
      <w:rPr>
        <w:rFonts w:ascii="Symbol" w:hAnsi="Symbol" w:hint="default"/>
        <w:color w:val="50505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24E13E5"/>
    <w:multiLevelType w:val="multilevel"/>
    <w:tmpl w:val="B2C82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num w:numId="1" w16cid:durableId="912355397">
    <w:abstractNumId w:val="0"/>
  </w:num>
  <w:num w:numId="2" w16cid:durableId="889849624">
    <w:abstractNumId w:val="1"/>
  </w:num>
  <w:num w:numId="3" w16cid:durableId="754009123">
    <w:abstractNumId w:val="5"/>
  </w:num>
  <w:num w:numId="4" w16cid:durableId="995105018">
    <w:abstractNumId w:val="7"/>
  </w:num>
  <w:num w:numId="5" w16cid:durableId="1667395415">
    <w:abstractNumId w:val="1"/>
    <w:lvlOverride w:ilvl="0">
      <w:startOverride w:val="1"/>
    </w:lvlOverride>
  </w:num>
  <w:num w:numId="6" w16cid:durableId="401099084">
    <w:abstractNumId w:val="1"/>
    <w:lvlOverride w:ilvl="0">
      <w:startOverride w:val="1"/>
    </w:lvlOverride>
  </w:num>
  <w:num w:numId="7" w16cid:durableId="1260019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3174268">
    <w:abstractNumId w:val="1"/>
    <w:lvlOverride w:ilvl="0">
      <w:lvl w:ilvl="0">
        <w:start w:val="1"/>
        <w:numFmt w:val="bullet"/>
        <w:pStyle w:val="Odrky1"/>
        <w:lvlText w:val=""/>
        <w:lvlJc w:val="left"/>
        <w:pPr>
          <w:tabs>
            <w:tab w:val="num" w:pos="284"/>
          </w:tabs>
          <w:ind w:left="284" w:hanging="284"/>
        </w:pPr>
        <w:rPr>
          <w:rFonts w:ascii="Wingdings" w:hAnsi="Wingdings" w:hint="default"/>
          <w:color w:val="505050" w:themeColor="accent1"/>
          <w:sz w:val="22"/>
        </w:rPr>
      </w:lvl>
    </w:lvlOverride>
    <w:lvlOverride w:ilvl="1">
      <w:lvl w:ilvl="1">
        <w:start w:val="1"/>
        <w:numFmt w:val="bullet"/>
        <w:pStyle w:val="Odrky2"/>
        <w:lvlText w:val=""/>
        <w:lvlJc w:val="left"/>
        <w:pPr>
          <w:tabs>
            <w:tab w:val="num" w:pos="567"/>
          </w:tabs>
          <w:ind w:left="567" w:hanging="283"/>
        </w:pPr>
        <w:rPr>
          <w:rFonts w:ascii="Symbol" w:hAnsi="Symbol" w:hint="default"/>
          <w:color w:val="505050" w:themeColor="accent1"/>
        </w:rPr>
      </w:lvl>
    </w:lvlOverride>
    <w:lvlOverride w:ilvl="2">
      <w:lvl w:ilvl="2">
        <w:start w:val="1"/>
        <w:numFmt w:val="bullet"/>
        <w:pStyle w:val="Odrky3"/>
        <w:lvlText w:val=""/>
        <w:lvlJc w:val="left"/>
        <w:pPr>
          <w:tabs>
            <w:tab w:val="num" w:pos="851"/>
          </w:tabs>
          <w:ind w:left="851" w:hanging="284"/>
        </w:pPr>
        <w:rPr>
          <w:rFonts w:ascii="Wingdings 2" w:hAnsi="Wingdings 2" w:hint="default"/>
          <w:color w:val="505050" w:themeColor="accent1"/>
        </w:rPr>
      </w:lvl>
    </w:lvlOverride>
    <w:lvlOverride w:ilvl="3">
      <w:lvl w:ilvl="3">
        <w:start w:val="1"/>
        <w:numFmt w:val="bullet"/>
        <w:pStyle w:val="Odrky4"/>
        <w:lvlText w:val=""/>
        <w:lvlJc w:val="left"/>
        <w:pPr>
          <w:ind w:left="2880" w:hanging="360"/>
        </w:pPr>
        <w:rPr>
          <w:rFonts w:ascii="Symbol" w:hAnsi="Symbol" w:hint="default"/>
        </w:rPr>
      </w:lvl>
    </w:lvlOverride>
    <w:lvlOverride w:ilvl="4">
      <w:lvl w:ilvl="4">
        <w:start w:val="1"/>
        <w:numFmt w:val="bullet"/>
        <w:pStyle w:val="Odrky5"/>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9" w16cid:durableId="495731387">
    <w:abstractNumId w:val="6"/>
  </w:num>
  <w:num w:numId="10" w16cid:durableId="847449056">
    <w:abstractNumId w:val="3"/>
  </w:num>
  <w:num w:numId="11" w16cid:durableId="336226208">
    <w:abstractNumId w:val="3"/>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226916372">
    <w:abstractNumId w:val="3"/>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1532498795">
    <w:abstractNumId w:val="2"/>
  </w:num>
  <w:num w:numId="14" w16cid:durableId="562524690">
    <w:abstractNumId w:val="3"/>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16cid:durableId="903177683">
    <w:abstractNumId w:val="1"/>
    <w:lvlOverride w:ilvl="0">
      <w:lvl w:ilvl="0">
        <w:start w:val="1"/>
        <w:numFmt w:val="bullet"/>
        <w:pStyle w:val="Odrky1"/>
        <w:lvlText w:val=""/>
        <w:lvlJc w:val="left"/>
        <w:pPr>
          <w:tabs>
            <w:tab w:val="num" w:pos="397"/>
          </w:tabs>
          <w:ind w:left="397" w:hanging="397"/>
        </w:pPr>
        <w:rPr>
          <w:rFonts w:ascii="Wingdings 2" w:hAnsi="Wingdings 2" w:hint="default"/>
          <w:color w:val="505050" w:themeColor="accent1"/>
          <w:sz w:val="22"/>
          <w:szCs w:val="22"/>
        </w:rPr>
      </w:lvl>
    </w:lvlOverride>
    <w:lvlOverride w:ilvl="1">
      <w:lvl w:ilvl="1">
        <w:start w:val="1"/>
        <w:numFmt w:val="bullet"/>
        <w:pStyle w:val="Odrky2"/>
        <w:lvlText w:val=""/>
        <w:lvlJc w:val="left"/>
        <w:pPr>
          <w:tabs>
            <w:tab w:val="num" w:pos="794"/>
          </w:tabs>
          <w:ind w:left="794" w:hanging="397"/>
        </w:pPr>
        <w:rPr>
          <w:rFonts w:ascii="Wingdings 2" w:hAnsi="Wingdings 2" w:hint="default"/>
          <w:color w:val="505050" w:themeColor="accent1"/>
          <w:sz w:val="22"/>
        </w:rPr>
      </w:lvl>
    </w:lvlOverride>
    <w:lvlOverride w:ilvl="2">
      <w:lvl w:ilvl="2">
        <w:start w:val="1"/>
        <w:numFmt w:val="bullet"/>
        <w:pStyle w:val="Odrky3"/>
        <w:lvlText w:val=""/>
        <w:lvlJc w:val="left"/>
        <w:pPr>
          <w:tabs>
            <w:tab w:val="num" w:pos="1191"/>
          </w:tabs>
          <w:ind w:left="1191" w:hanging="397"/>
        </w:pPr>
        <w:rPr>
          <w:rFonts w:ascii="Wingdings 2" w:hAnsi="Wingdings 2" w:hint="default"/>
          <w:color w:val="505050" w:themeColor="accent1"/>
        </w:rPr>
      </w:lvl>
    </w:lvlOverride>
    <w:lvlOverride w:ilvl="3">
      <w:lvl w:ilvl="3">
        <w:start w:val="1"/>
        <w:numFmt w:val="bullet"/>
        <w:pStyle w:val="Odrky4"/>
        <w:lvlText w:val=""/>
        <w:lvlJc w:val="left"/>
        <w:pPr>
          <w:tabs>
            <w:tab w:val="num" w:pos="1588"/>
          </w:tabs>
          <w:ind w:left="1588" w:hanging="397"/>
        </w:pPr>
        <w:rPr>
          <w:rFonts w:ascii="Wingdings 2" w:hAnsi="Wingdings 2" w:hint="default"/>
          <w:color w:val="505050" w:themeColor="accent1"/>
        </w:rPr>
      </w:lvl>
    </w:lvlOverride>
    <w:lvlOverride w:ilvl="4">
      <w:lvl w:ilvl="4">
        <w:start w:val="1"/>
        <w:numFmt w:val="bullet"/>
        <w:pStyle w:val="Odrky5"/>
        <w:lvlText w:val=""/>
        <w:lvlJc w:val="left"/>
        <w:pPr>
          <w:tabs>
            <w:tab w:val="num" w:pos="1985"/>
          </w:tabs>
          <w:ind w:left="1985" w:hanging="397"/>
        </w:pPr>
        <w:rPr>
          <w:rFonts w:ascii="Wingdings 2" w:hAnsi="Wingdings 2"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 w16cid:durableId="873034436">
    <w:abstractNumId w:val="8"/>
  </w:num>
  <w:num w:numId="17" w16cid:durableId="593514573">
    <w:abstractNumId w:val="4"/>
  </w:num>
  <w:num w:numId="18" w16cid:durableId="636180369">
    <w:abstractNumId w:val="4"/>
  </w:num>
  <w:num w:numId="19" w16cid:durableId="161359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7154217">
    <w:abstractNumId w:val="10"/>
  </w:num>
  <w:num w:numId="21" w16cid:durableId="4290848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61"/>
    <w:rsid w:val="00002C80"/>
    <w:rsid w:val="00015461"/>
    <w:rsid w:val="000217DF"/>
    <w:rsid w:val="00021B82"/>
    <w:rsid w:val="00052780"/>
    <w:rsid w:val="000532DA"/>
    <w:rsid w:val="00055362"/>
    <w:rsid w:val="00057C9B"/>
    <w:rsid w:val="00065731"/>
    <w:rsid w:val="00067F8E"/>
    <w:rsid w:val="00084CE4"/>
    <w:rsid w:val="000A1FE3"/>
    <w:rsid w:val="000B25D8"/>
    <w:rsid w:val="000E11BF"/>
    <w:rsid w:val="000F0056"/>
    <w:rsid w:val="000F5592"/>
    <w:rsid w:val="00115CCE"/>
    <w:rsid w:val="0011753D"/>
    <w:rsid w:val="00121E84"/>
    <w:rsid w:val="001641A3"/>
    <w:rsid w:val="00166520"/>
    <w:rsid w:val="001673AF"/>
    <w:rsid w:val="00173E03"/>
    <w:rsid w:val="001776A7"/>
    <w:rsid w:val="001819EE"/>
    <w:rsid w:val="00184F3F"/>
    <w:rsid w:val="00185596"/>
    <w:rsid w:val="00194656"/>
    <w:rsid w:val="001B2088"/>
    <w:rsid w:val="001B55D7"/>
    <w:rsid w:val="001C08A2"/>
    <w:rsid w:val="001D3DFE"/>
    <w:rsid w:val="001D5560"/>
    <w:rsid w:val="00202271"/>
    <w:rsid w:val="0020570D"/>
    <w:rsid w:val="00206553"/>
    <w:rsid w:val="002319F2"/>
    <w:rsid w:val="00265BDF"/>
    <w:rsid w:val="002671A0"/>
    <w:rsid w:val="00283A91"/>
    <w:rsid w:val="0028620C"/>
    <w:rsid w:val="002866E8"/>
    <w:rsid w:val="00287DE2"/>
    <w:rsid w:val="002921D1"/>
    <w:rsid w:val="002B3FC2"/>
    <w:rsid w:val="002B6E2F"/>
    <w:rsid w:val="002B7FCD"/>
    <w:rsid w:val="002C170C"/>
    <w:rsid w:val="002C4D5F"/>
    <w:rsid w:val="002D020A"/>
    <w:rsid w:val="002D7766"/>
    <w:rsid w:val="00302400"/>
    <w:rsid w:val="00306C59"/>
    <w:rsid w:val="00330790"/>
    <w:rsid w:val="00334D40"/>
    <w:rsid w:val="00337BE1"/>
    <w:rsid w:val="00342EB6"/>
    <w:rsid w:val="00342ECC"/>
    <w:rsid w:val="00361FFC"/>
    <w:rsid w:val="003851E9"/>
    <w:rsid w:val="00394C90"/>
    <w:rsid w:val="00394E65"/>
    <w:rsid w:val="003A5621"/>
    <w:rsid w:val="003A5981"/>
    <w:rsid w:val="003A6A15"/>
    <w:rsid w:val="003B1163"/>
    <w:rsid w:val="003B6F5A"/>
    <w:rsid w:val="003E5795"/>
    <w:rsid w:val="003F02C5"/>
    <w:rsid w:val="004162EF"/>
    <w:rsid w:val="004354DE"/>
    <w:rsid w:val="004415B1"/>
    <w:rsid w:val="004461FB"/>
    <w:rsid w:val="004548E9"/>
    <w:rsid w:val="00455567"/>
    <w:rsid w:val="00497ED7"/>
    <w:rsid w:val="004C721F"/>
    <w:rsid w:val="004D73F0"/>
    <w:rsid w:val="004E5D87"/>
    <w:rsid w:val="00512C01"/>
    <w:rsid w:val="00536184"/>
    <w:rsid w:val="00536CEE"/>
    <w:rsid w:val="0055203F"/>
    <w:rsid w:val="00556F01"/>
    <w:rsid w:val="00567C05"/>
    <w:rsid w:val="00573732"/>
    <w:rsid w:val="00580904"/>
    <w:rsid w:val="00597E60"/>
    <w:rsid w:val="005B66CA"/>
    <w:rsid w:val="005B7AFA"/>
    <w:rsid w:val="005C19CB"/>
    <w:rsid w:val="005C28D2"/>
    <w:rsid w:val="005D7987"/>
    <w:rsid w:val="005E5874"/>
    <w:rsid w:val="005E72E4"/>
    <w:rsid w:val="00605AF1"/>
    <w:rsid w:val="0062246E"/>
    <w:rsid w:val="00623599"/>
    <w:rsid w:val="00626380"/>
    <w:rsid w:val="00640D76"/>
    <w:rsid w:val="00647088"/>
    <w:rsid w:val="00653116"/>
    <w:rsid w:val="00671782"/>
    <w:rsid w:val="006718E7"/>
    <w:rsid w:val="0068462F"/>
    <w:rsid w:val="00685750"/>
    <w:rsid w:val="00694A19"/>
    <w:rsid w:val="006B3320"/>
    <w:rsid w:val="006B7AD7"/>
    <w:rsid w:val="006C070F"/>
    <w:rsid w:val="006D2EC2"/>
    <w:rsid w:val="006D7FC5"/>
    <w:rsid w:val="006F114E"/>
    <w:rsid w:val="006F7E2F"/>
    <w:rsid w:val="007021C1"/>
    <w:rsid w:val="00706BD4"/>
    <w:rsid w:val="0071660A"/>
    <w:rsid w:val="0072096E"/>
    <w:rsid w:val="00734925"/>
    <w:rsid w:val="00737635"/>
    <w:rsid w:val="00744469"/>
    <w:rsid w:val="00747312"/>
    <w:rsid w:val="007566EB"/>
    <w:rsid w:val="0076405D"/>
    <w:rsid w:val="00773D72"/>
    <w:rsid w:val="00782D4C"/>
    <w:rsid w:val="00797E60"/>
    <w:rsid w:val="007A0075"/>
    <w:rsid w:val="007B1C3C"/>
    <w:rsid w:val="007B3618"/>
    <w:rsid w:val="007D0935"/>
    <w:rsid w:val="007E732D"/>
    <w:rsid w:val="007F59A4"/>
    <w:rsid w:val="00801DB7"/>
    <w:rsid w:val="008053D8"/>
    <w:rsid w:val="00815F47"/>
    <w:rsid w:val="008255F6"/>
    <w:rsid w:val="00830A79"/>
    <w:rsid w:val="00844670"/>
    <w:rsid w:val="00847203"/>
    <w:rsid w:val="00861F23"/>
    <w:rsid w:val="008647B8"/>
    <w:rsid w:val="008819E7"/>
    <w:rsid w:val="008842D3"/>
    <w:rsid w:val="00890FAA"/>
    <w:rsid w:val="008B607A"/>
    <w:rsid w:val="008C6214"/>
    <w:rsid w:val="008F7D9B"/>
    <w:rsid w:val="00910732"/>
    <w:rsid w:val="009117F1"/>
    <w:rsid w:val="009121EF"/>
    <w:rsid w:val="009343A7"/>
    <w:rsid w:val="00934A32"/>
    <w:rsid w:val="00942E26"/>
    <w:rsid w:val="00942F74"/>
    <w:rsid w:val="0094490A"/>
    <w:rsid w:val="009574F9"/>
    <w:rsid w:val="00967D4A"/>
    <w:rsid w:val="009A39E2"/>
    <w:rsid w:val="009A7345"/>
    <w:rsid w:val="009A755D"/>
    <w:rsid w:val="009C6048"/>
    <w:rsid w:val="009C6899"/>
    <w:rsid w:val="009C71CB"/>
    <w:rsid w:val="009D6602"/>
    <w:rsid w:val="009E1C91"/>
    <w:rsid w:val="009F2C3B"/>
    <w:rsid w:val="009F6DE6"/>
    <w:rsid w:val="00A05864"/>
    <w:rsid w:val="00A076EC"/>
    <w:rsid w:val="00A11FF4"/>
    <w:rsid w:val="00A15D10"/>
    <w:rsid w:val="00A16328"/>
    <w:rsid w:val="00A32634"/>
    <w:rsid w:val="00A338EB"/>
    <w:rsid w:val="00A33A3D"/>
    <w:rsid w:val="00A34F9E"/>
    <w:rsid w:val="00A36264"/>
    <w:rsid w:val="00A47B09"/>
    <w:rsid w:val="00A54DD2"/>
    <w:rsid w:val="00A67723"/>
    <w:rsid w:val="00A87668"/>
    <w:rsid w:val="00AA3E99"/>
    <w:rsid w:val="00AC3356"/>
    <w:rsid w:val="00AD04D6"/>
    <w:rsid w:val="00B04C20"/>
    <w:rsid w:val="00B11883"/>
    <w:rsid w:val="00B32C5C"/>
    <w:rsid w:val="00B50733"/>
    <w:rsid w:val="00B539D6"/>
    <w:rsid w:val="00B540BC"/>
    <w:rsid w:val="00B56267"/>
    <w:rsid w:val="00B56786"/>
    <w:rsid w:val="00B57C7F"/>
    <w:rsid w:val="00B70C0C"/>
    <w:rsid w:val="00B76F16"/>
    <w:rsid w:val="00B90AFE"/>
    <w:rsid w:val="00B921E9"/>
    <w:rsid w:val="00B9435E"/>
    <w:rsid w:val="00BA0F0F"/>
    <w:rsid w:val="00BA40A6"/>
    <w:rsid w:val="00BA5CD3"/>
    <w:rsid w:val="00BD26E4"/>
    <w:rsid w:val="00BD5598"/>
    <w:rsid w:val="00C1026C"/>
    <w:rsid w:val="00C26A71"/>
    <w:rsid w:val="00C54BB9"/>
    <w:rsid w:val="00C70F57"/>
    <w:rsid w:val="00C7189D"/>
    <w:rsid w:val="00C72443"/>
    <w:rsid w:val="00C920D4"/>
    <w:rsid w:val="00CB22ED"/>
    <w:rsid w:val="00CC1F30"/>
    <w:rsid w:val="00CD05F2"/>
    <w:rsid w:val="00CD4548"/>
    <w:rsid w:val="00CE2B93"/>
    <w:rsid w:val="00CE6FA4"/>
    <w:rsid w:val="00CE70CC"/>
    <w:rsid w:val="00CF1BC0"/>
    <w:rsid w:val="00D02889"/>
    <w:rsid w:val="00D02999"/>
    <w:rsid w:val="00D03867"/>
    <w:rsid w:val="00D117E6"/>
    <w:rsid w:val="00D24BD1"/>
    <w:rsid w:val="00D43324"/>
    <w:rsid w:val="00D55B22"/>
    <w:rsid w:val="00D6700A"/>
    <w:rsid w:val="00D7542C"/>
    <w:rsid w:val="00D90F1D"/>
    <w:rsid w:val="00D91F9F"/>
    <w:rsid w:val="00DB0FA3"/>
    <w:rsid w:val="00DB25C5"/>
    <w:rsid w:val="00DB3EA3"/>
    <w:rsid w:val="00DB40C5"/>
    <w:rsid w:val="00DC1E36"/>
    <w:rsid w:val="00DC370F"/>
    <w:rsid w:val="00DC558E"/>
    <w:rsid w:val="00E073EC"/>
    <w:rsid w:val="00E201FD"/>
    <w:rsid w:val="00E20828"/>
    <w:rsid w:val="00E4229E"/>
    <w:rsid w:val="00E44390"/>
    <w:rsid w:val="00E45CF5"/>
    <w:rsid w:val="00E539B2"/>
    <w:rsid w:val="00E66055"/>
    <w:rsid w:val="00E750A7"/>
    <w:rsid w:val="00E75BFC"/>
    <w:rsid w:val="00E81664"/>
    <w:rsid w:val="00E90E13"/>
    <w:rsid w:val="00E915D8"/>
    <w:rsid w:val="00EA17D9"/>
    <w:rsid w:val="00EA35B3"/>
    <w:rsid w:val="00EB1A20"/>
    <w:rsid w:val="00EB62F1"/>
    <w:rsid w:val="00ED7068"/>
    <w:rsid w:val="00EF6FF2"/>
    <w:rsid w:val="00F14015"/>
    <w:rsid w:val="00F14F80"/>
    <w:rsid w:val="00F25FB9"/>
    <w:rsid w:val="00F332DB"/>
    <w:rsid w:val="00F37E18"/>
    <w:rsid w:val="00F4441B"/>
    <w:rsid w:val="00F50469"/>
    <w:rsid w:val="00F543E8"/>
    <w:rsid w:val="00F61DB6"/>
    <w:rsid w:val="00F91466"/>
    <w:rsid w:val="00F91844"/>
    <w:rsid w:val="00F9194D"/>
    <w:rsid w:val="00FA388B"/>
    <w:rsid w:val="00FA5583"/>
    <w:rsid w:val="00FA5BE7"/>
    <w:rsid w:val="00FB236F"/>
    <w:rsid w:val="00FC0AE3"/>
    <w:rsid w:val="00FC4FB9"/>
    <w:rsid w:val="00FC7F62"/>
    <w:rsid w:val="00FE1471"/>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9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eastAsiaTheme="majorEastAsia" w:hAnsiTheme="majorHAnsi" w:cstheme="majorBidi"/>
      <w:b/>
      <w:bCs/>
      <w:sz w:val="36"/>
      <w:szCs w:val="28"/>
    </w:rPr>
  </w:style>
  <w:style w:type="paragraph" w:styleId="Nadpis2">
    <w:name w:val="heading 2"/>
    <w:basedOn w:val="Normln"/>
    <w:next w:val="Normln"/>
    <w:link w:val="Nadpis2Char"/>
    <w:uiPriority w:val="2"/>
    <w:unhideWhenUsed/>
    <w:qFormat/>
    <w:rsid w:val="00773D72"/>
    <w:pPr>
      <w:keepNext/>
      <w:keepLines/>
      <w:numPr>
        <w:ilvl w:val="1"/>
        <w:numId w:val="1"/>
      </w:numPr>
      <w:spacing w:before="320" w:after="110"/>
      <w:outlineLvl w:val="1"/>
    </w:pPr>
    <w:rPr>
      <w:rFonts w:asciiTheme="majorHAnsi" w:eastAsiaTheme="majorEastAsia" w:hAnsiTheme="majorHAnsi"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eastAsiaTheme="majorEastAsia" w:hAnsiTheme="majorHAnsi"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2"/>
    <w:rsid w:val="00773D72"/>
    <w:rPr>
      <w:rFonts w:asciiTheme="majorHAnsi" w:eastAsiaTheme="majorEastAsia" w:hAnsiTheme="majorHAnsi" w:cstheme="majorBidi"/>
      <w:b/>
      <w:bCs/>
      <w:color w:val="000000"/>
      <w:sz w:val="36"/>
      <w:szCs w:val="28"/>
    </w:rPr>
  </w:style>
  <w:style w:type="character" w:customStyle="1" w:styleId="Nadpis2Char">
    <w:name w:val="Nadpis 2 Char"/>
    <w:basedOn w:val="Standardnpsmoodstavce"/>
    <w:link w:val="Nadpis2"/>
    <w:uiPriority w:val="2"/>
    <w:rsid w:val="00773D72"/>
    <w:rPr>
      <w:rFonts w:asciiTheme="majorHAnsi" w:eastAsiaTheme="majorEastAsia" w:hAnsiTheme="majorHAnsi" w:cstheme="majorBidi"/>
      <w:b/>
      <w:bCs/>
      <w:color w:val="000000"/>
      <w:sz w:val="32"/>
      <w:szCs w:val="26"/>
    </w:rPr>
  </w:style>
  <w:style w:type="character" w:customStyle="1" w:styleId="Nadpis3Char">
    <w:name w:val="Nadpis 3 Char"/>
    <w:basedOn w:val="Standardnpsmoodstavce"/>
    <w:link w:val="Nadpis3"/>
    <w:uiPriority w:val="2"/>
    <w:rsid w:val="00773D72"/>
    <w:rPr>
      <w:rFonts w:asciiTheme="majorHAnsi" w:eastAsiaTheme="majorEastAsia" w:hAnsiTheme="majorHAnsi" w:cstheme="majorBidi"/>
      <w:b/>
      <w:bCs/>
      <w:color w:val="000000"/>
      <w:sz w:val="28"/>
    </w:rPr>
  </w:style>
  <w:style w:type="character" w:customStyle="1" w:styleId="Nadpis4Char">
    <w:name w:val="Nadpis 4 Char"/>
    <w:basedOn w:val="Standardnpsmoodstavce"/>
    <w:link w:val="Nadpis4"/>
    <w:uiPriority w:val="2"/>
    <w:rsid w:val="00773D72"/>
    <w:rPr>
      <w:rFonts w:asciiTheme="majorHAnsi" w:eastAsiaTheme="majorEastAsia" w:hAnsiTheme="majorHAnsi" w:cstheme="majorBidi"/>
      <w:b/>
      <w:bCs/>
      <w:iCs/>
      <w:color w:val="000000"/>
      <w:sz w:val="26"/>
    </w:rPr>
  </w:style>
  <w:style w:type="character" w:customStyle="1" w:styleId="Nadpis5Char">
    <w:name w:val="Nadpis 5 Char"/>
    <w:basedOn w:val="Standardnpsmoodstavce"/>
    <w:link w:val="Nadpis5"/>
    <w:uiPriority w:val="2"/>
    <w:rsid w:val="00773D72"/>
    <w:rPr>
      <w:rFonts w:asciiTheme="majorHAnsi" w:eastAsiaTheme="majorEastAsia" w:hAnsiTheme="majorHAnsi" w:cstheme="majorBidi"/>
      <w:b/>
      <w:color w:val="000000"/>
      <w:sz w:val="24"/>
    </w:rPr>
  </w:style>
  <w:style w:type="character" w:customStyle="1" w:styleId="Nadpis6Char">
    <w:name w:val="Nadpis 6 Char"/>
    <w:basedOn w:val="Standardnpsmoodstavce"/>
    <w:link w:val="Nadpis6"/>
    <w:uiPriority w:val="2"/>
    <w:rsid w:val="00773D72"/>
    <w:rPr>
      <w:rFonts w:asciiTheme="majorHAnsi" w:eastAsiaTheme="majorEastAsia" w:hAnsiTheme="majorHAnsi" w:cstheme="majorBidi"/>
      <w:b/>
      <w:iCs/>
      <w:color w:val="000000"/>
    </w:rPr>
  </w:style>
  <w:style w:type="character" w:customStyle="1" w:styleId="Nadpis7Char">
    <w:name w:val="Nadpis 7 Char"/>
    <w:basedOn w:val="Standardnpsmoodstavce"/>
    <w:link w:val="Nadpis7"/>
    <w:uiPriority w:val="9"/>
    <w:semiHidden/>
    <w:rsid w:val="0074446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74446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744469"/>
    <w:rPr>
      <w:rFonts w:asciiTheme="majorHAnsi" w:eastAsiaTheme="majorEastAsia" w:hAnsiTheme="majorHAnsi" w:cstheme="majorBidi"/>
      <w:i/>
      <w:iCs/>
      <w:color w:val="404040" w:themeColor="text1" w:themeTint="BF"/>
      <w:sz w:val="20"/>
      <w:szCs w:val="20"/>
    </w:rPr>
  </w:style>
  <w:style w:type="paragraph" w:customStyle="1" w:styleId="Tabulkazhlav">
    <w:name w:val="Tabulka záhlaví"/>
    <w:basedOn w:val="Normln"/>
    <w:link w:val="TabulkazhlavChar"/>
    <w:uiPriority w:val="6"/>
    <w:qFormat/>
    <w:rsid w:val="00A47B09"/>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A47B09"/>
    <w:rPr>
      <w:b/>
      <w:color w:val="080808"/>
      <w:sz w:val="20"/>
    </w:rPr>
  </w:style>
  <w:style w:type="paragraph" w:customStyle="1" w:styleId="Tabulkatext">
    <w:name w:val="Tabulka text"/>
    <w:link w:val="TabulkatextChar"/>
    <w:uiPriority w:val="6"/>
    <w:qFormat/>
    <w:rsid w:val="00A47B09"/>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customStyle="1" w:styleId="ZhlavChar">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customStyle="1" w:styleId="ZpatChar">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eastAsiaTheme="majorEastAsia" w:hAnsiTheme="majorHAnsi" w:cstheme="majorBidi"/>
      <w:b/>
      <w:caps/>
      <w:kern w:val="28"/>
      <w:sz w:val="64"/>
      <w:szCs w:val="52"/>
    </w:rPr>
  </w:style>
  <w:style w:type="character" w:customStyle="1" w:styleId="NzevChar">
    <w:name w:val="Název Char"/>
    <w:basedOn w:val="Standardnpsmoodstavce"/>
    <w:link w:val="Nzev"/>
    <w:uiPriority w:val="14"/>
    <w:rsid w:val="00773D72"/>
    <w:rPr>
      <w:rFonts w:asciiTheme="majorHAnsi" w:eastAsiaTheme="majorEastAsia" w:hAnsiTheme="majorHAnsi"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eastAsiaTheme="majorEastAsia" w:hAnsiTheme="majorHAnsi" w:cstheme="majorBidi"/>
      <w:b/>
      <w:iCs/>
      <w:sz w:val="36"/>
      <w:szCs w:val="24"/>
    </w:rPr>
  </w:style>
  <w:style w:type="character" w:customStyle="1" w:styleId="PodnadpisChar">
    <w:name w:val="Podnadpis Char"/>
    <w:basedOn w:val="Standardnpsmoodstavce"/>
    <w:link w:val="Podnadpis"/>
    <w:uiPriority w:val="15"/>
    <w:rsid w:val="00773D72"/>
    <w:rPr>
      <w:rFonts w:asciiTheme="majorHAnsi" w:eastAsiaTheme="majorEastAsia" w:hAnsiTheme="majorHAnsi" w:cstheme="majorBidi"/>
      <w:b/>
      <w:iCs/>
      <w:color w:val="000000"/>
      <w:sz w:val="36"/>
      <w:szCs w:val="24"/>
    </w:rPr>
  </w:style>
  <w:style w:type="paragraph" w:customStyle="1" w:styleId="Nadpis1neslovan-jevobsahu">
    <w:name w:val="Nadpis 1 nečíslovaný - je v obsahu"/>
    <w:basedOn w:val="Nadpis1"/>
    <w:next w:val="Normln"/>
    <w:link w:val="Nadpis1neslovan-jevobsahuChar"/>
    <w:uiPriority w:val="4"/>
    <w:qFormat/>
    <w:rsid w:val="0011753D"/>
    <w:pPr>
      <w:numPr>
        <w:numId w:val="0"/>
      </w:numPr>
    </w:pPr>
  </w:style>
  <w:style w:type="character" w:customStyle="1" w:styleId="Nadpis1neslovan-jevobsahuChar">
    <w:name w:val="Nadpis 1 nečíslovaný - je v obsahu Char"/>
    <w:basedOn w:val="Nadpis1Char"/>
    <w:link w:val="Nadpis1neslovan-jevobsahu"/>
    <w:uiPriority w:val="4"/>
    <w:rsid w:val="006D7FC5"/>
    <w:rPr>
      <w:rFonts w:asciiTheme="majorHAnsi" w:eastAsiaTheme="majorEastAsia" w:hAnsiTheme="majorHAnsi"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customStyle="1" w:styleId="Nadpis1neslovan-nenvobsahu">
    <w:name w:val="Nadpis 1 nečíslovaný - není v obsahu"/>
    <w:link w:val="Nadpis1neslovan-nenvobsahuChar"/>
    <w:uiPriority w:val="4"/>
    <w:qFormat/>
    <w:rsid w:val="00773D72"/>
    <w:pPr>
      <w:keepNext/>
      <w:pageBreakBefore/>
      <w:spacing w:after="360" w:line="240" w:lineRule="auto"/>
    </w:pPr>
    <w:rPr>
      <w:rFonts w:asciiTheme="majorHAnsi" w:eastAsiaTheme="majorEastAsia" w:hAnsiTheme="majorHAnsi" w:cstheme="majorBidi"/>
      <w:b/>
      <w:bCs/>
      <w:color w:val="000000"/>
      <w:sz w:val="36"/>
      <w:szCs w:val="28"/>
    </w:rPr>
  </w:style>
  <w:style w:type="character" w:customStyle="1" w:styleId="Nadpis1neslovan-nenvobsahuChar">
    <w:name w:val="Nadpis 1 nečíslovaný - není v obsahu Char"/>
    <w:basedOn w:val="Nadpis1neslovan-jevobsahuChar"/>
    <w:link w:val="Nadpis1neslovan-nenvobsahu"/>
    <w:uiPriority w:val="4"/>
    <w:rsid w:val="00773D72"/>
    <w:rPr>
      <w:rFonts w:asciiTheme="majorHAnsi" w:eastAsiaTheme="majorEastAsia" w:hAnsiTheme="majorHAnsi"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customStyle="1" w:styleId="OdstavecseseznamemChar">
    <w:name w:val="Odstavec se seznamem Char"/>
    <w:basedOn w:val="Standardnpsmoodstavce"/>
    <w:link w:val="Odstavecseseznamem"/>
    <w:uiPriority w:val="34"/>
    <w:rsid w:val="009D6602"/>
  </w:style>
  <w:style w:type="paragraph" w:customStyle="1" w:styleId="Odrky1">
    <w:name w:val="Odrážky 1"/>
    <w:basedOn w:val="Odstavecseseznamem"/>
    <w:link w:val="Odrky1Char"/>
    <w:uiPriority w:val="5"/>
    <w:qFormat/>
    <w:rsid w:val="0020570D"/>
    <w:pPr>
      <w:numPr>
        <w:numId w:val="2"/>
      </w:numPr>
    </w:pPr>
  </w:style>
  <w:style w:type="character" w:customStyle="1" w:styleId="Odrky1Char">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single" w:sz="8" w:space="0" w:color="7B7B7B" w:themeColor="accent1" w:themeTint="BF"/>
      </w:tblBorders>
    </w:tblPr>
    <w:tblStylePr w:type="firstRow">
      <w:pPr>
        <w:spacing w:before="0" w:after="0" w:line="240" w:lineRule="auto"/>
      </w:pPr>
      <w:rPr>
        <w:b/>
        <w:bCs/>
        <w:color w:val="FFFFFF" w:themeColor="background1"/>
      </w:rPr>
      <w:tblPr/>
      <w:tcPr>
        <w:tc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shd w:val="clear" w:color="auto" w:fill="505050" w:themeFill="accent1"/>
      </w:tcPr>
    </w:tblStylePr>
    <w:tblStylePr w:type="lastRow">
      <w:pPr>
        <w:spacing w:before="0" w:after="0" w:line="240" w:lineRule="auto"/>
      </w:pPr>
      <w:rPr>
        <w:b/>
        <w:bCs/>
      </w:rPr>
      <w:tblPr/>
      <w:tcPr>
        <w:tcBorders>
          <w:top w:val="double" w:sz="6"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customStyle="1" w:styleId="TitulekChar">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FE1471"/>
    <w:pPr>
      <w:numPr>
        <w:numId w:val="3"/>
      </w:numPr>
      <w:spacing w:after="0"/>
    </w:pPr>
  </w:style>
  <w:style w:type="character" w:customStyle="1" w:styleId="PouitzdrojeChar">
    <w:name w:val="Použité zdroje Char"/>
    <w:basedOn w:val="OdstavecseseznamemChar"/>
    <w:link w:val="Pouitzdroje"/>
    <w:uiPriority w:val="13"/>
    <w:rsid w:val="00FC7F62"/>
  </w:style>
  <w:style w:type="paragraph" w:customStyle="1" w:styleId="Plohy">
    <w:name w:val="Přílohy"/>
    <w:basedOn w:val="Odstavecseseznamem"/>
    <w:link w:val="PlohyChar"/>
    <w:uiPriority w:val="13"/>
    <w:qFormat/>
    <w:rsid w:val="00FE1471"/>
    <w:pPr>
      <w:numPr>
        <w:numId w:val="4"/>
      </w:numPr>
    </w:pPr>
  </w:style>
  <w:style w:type="character" w:customStyle="1" w:styleId="PlohyChar">
    <w:name w:val="Přílohy Char"/>
    <w:basedOn w:val="OdstavecseseznamemChar"/>
    <w:link w:val="Plohy"/>
    <w:uiPriority w:val="13"/>
    <w:rsid w:val="00FC7F62"/>
  </w:style>
  <w:style w:type="paragraph" w:customStyle="1" w:styleId="Odrky2">
    <w:name w:val="Odrážky 2"/>
    <w:basedOn w:val="Odrky1"/>
    <w:link w:val="Odrky2Char"/>
    <w:uiPriority w:val="5"/>
    <w:qFormat/>
    <w:rsid w:val="00306C59"/>
    <w:pPr>
      <w:numPr>
        <w:ilvl w:val="1"/>
      </w:numPr>
    </w:pPr>
  </w:style>
  <w:style w:type="character" w:customStyle="1" w:styleId="Odrky2Char">
    <w:name w:val="Odrážky 2 Char"/>
    <w:basedOn w:val="Odrky1Char"/>
    <w:link w:val="Odrky2"/>
    <w:uiPriority w:val="5"/>
    <w:rsid w:val="006D7FC5"/>
  </w:style>
  <w:style w:type="paragraph" w:customStyle="1" w:styleId="Normlnodsazenshora">
    <w:name w:val="Normální odsazen shora"/>
    <w:basedOn w:val="Normln"/>
    <w:next w:val="Normln"/>
    <w:link w:val="NormlnodsazenshoraChar"/>
    <w:uiPriority w:val="17"/>
    <w:qFormat/>
    <w:rsid w:val="007D0935"/>
    <w:pPr>
      <w:spacing w:before="220"/>
    </w:pPr>
  </w:style>
  <w:style w:type="character" w:customStyle="1" w:styleId="NormlnodsazenshoraChar">
    <w:name w:val="Normální odsazen shora Char"/>
    <w:basedOn w:val="Standardnpsmoodstavce"/>
    <w:link w:val="Normlnodsazenshora"/>
    <w:uiPriority w:val="17"/>
    <w:rsid w:val="00C26A71"/>
  </w:style>
  <w:style w:type="paragraph" w:customStyle="1" w:styleId="Seznamobrzkatabulek">
    <w:name w:val="Seznam obrázků a tabulek"/>
    <w:basedOn w:val="Nadpis1neslovan-nenvobsahu"/>
    <w:next w:val="Normln"/>
    <w:link w:val="SeznamobrzkatabulekChar"/>
    <w:uiPriority w:val="19"/>
    <w:qFormat/>
    <w:rsid w:val="00057C9B"/>
    <w:pPr>
      <w:pageBreakBefore w:val="0"/>
      <w:spacing w:before="220"/>
    </w:pPr>
  </w:style>
  <w:style w:type="character" w:customStyle="1" w:styleId="SeznamobrzkatabulekChar">
    <w:name w:val="Seznam obrázků a tabulek Char"/>
    <w:basedOn w:val="Nadpis1neslovan-nenvobsahuChar"/>
    <w:link w:val="Seznamobrzkatabulek"/>
    <w:uiPriority w:val="19"/>
    <w:rsid w:val="002D7766"/>
    <w:rPr>
      <w:rFonts w:asciiTheme="majorHAnsi" w:eastAsiaTheme="majorEastAsia" w:hAnsiTheme="majorHAnsi"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customStyle="1" w:styleId="Titulekobrzku">
    <w:name w:val="Titulek obrázku"/>
    <w:basedOn w:val="Titulek"/>
    <w:next w:val="Normlnodsazenshora"/>
    <w:link w:val="TitulekobrzkuChar"/>
    <w:uiPriority w:val="10"/>
    <w:qFormat/>
    <w:rsid w:val="00C26A71"/>
    <w:pPr>
      <w:spacing w:after="0"/>
      <w:jc w:val="center"/>
    </w:pPr>
  </w:style>
  <w:style w:type="character" w:customStyle="1" w:styleId="TitulekobrzkuChar">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customStyle="1" w:styleId="BezmezerChar">
    <w:name w:val="Bez mezer Char"/>
    <w:basedOn w:val="Standardnpsmoodstavce"/>
    <w:link w:val="Bezmezer"/>
    <w:uiPriority w:val="3"/>
    <w:rsid w:val="00773D72"/>
    <w:rPr>
      <w:color w:val="000000"/>
    </w:rPr>
  </w:style>
  <w:style w:type="paragraph" w:customStyle="1" w:styleId="Odrky3">
    <w:name w:val="Odrážky 3"/>
    <w:basedOn w:val="Odrky2"/>
    <w:link w:val="Odrky3Char"/>
    <w:uiPriority w:val="5"/>
    <w:qFormat/>
    <w:rsid w:val="004354DE"/>
    <w:pPr>
      <w:numPr>
        <w:ilvl w:val="2"/>
      </w:numPr>
    </w:pPr>
  </w:style>
  <w:style w:type="character" w:customStyle="1" w:styleId="Odrky3Char">
    <w:name w:val="Odrážky 3 Char"/>
    <w:basedOn w:val="Odrky2Char"/>
    <w:link w:val="Odrky3"/>
    <w:uiPriority w:val="5"/>
    <w:rsid w:val="006D7FC5"/>
  </w:style>
  <w:style w:type="paragraph" w:customStyle="1" w:styleId="slovn1">
    <w:name w:val="Číslování 1"/>
    <w:basedOn w:val="Odstavecseseznamem"/>
    <w:link w:val="slovn1Char"/>
    <w:uiPriority w:val="5"/>
    <w:qFormat/>
    <w:rsid w:val="004D73F0"/>
    <w:pPr>
      <w:numPr>
        <w:numId w:val="17"/>
      </w:numPr>
    </w:pPr>
  </w:style>
  <w:style w:type="character" w:customStyle="1" w:styleId="slovn1Char">
    <w:name w:val="Číslování 1 Char"/>
    <w:basedOn w:val="NormlnodsazenshoraChar"/>
    <w:link w:val="slovn1"/>
    <w:uiPriority w:val="5"/>
    <w:rsid w:val="004D73F0"/>
  </w:style>
  <w:style w:type="paragraph" w:customStyle="1" w:styleId="slovn2">
    <w:name w:val="Číslování 2"/>
    <w:basedOn w:val="slovn1"/>
    <w:link w:val="slovn2Char"/>
    <w:uiPriority w:val="5"/>
    <w:qFormat/>
    <w:rsid w:val="004D73F0"/>
    <w:pPr>
      <w:numPr>
        <w:ilvl w:val="1"/>
      </w:numPr>
    </w:pPr>
  </w:style>
  <w:style w:type="character" w:customStyle="1" w:styleId="slovn2Char">
    <w:name w:val="Číslování 2 Char"/>
    <w:basedOn w:val="slovn1Char"/>
    <w:link w:val="slovn2"/>
    <w:uiPriority w:val="5"/>
    <w:rsid w:val="004D73F0"/>
  </w:style>
  <w:style w:type="paragraph" w:customStyle="1" w:styleId="slovn3">
    <w:name w:val="Číslování 3"/>
    <w:basedOn w:val="slovn2"/>
    <w:link w:val="slovn3Char"/>
    <w:uiPriority w:val="5"/>
    <w:qFormat/>
    <w:rsid w:val="004D73F0"/>
    <w:pPr>
      <w:numPr>
        <w:ilvl w:val="2"/>
      </w:numPr>
    </w:pPr>
  </w:style>
  <w:style w:type="character" w:customStyle="1" w:styleId="slovn3Char">
    <w:name w:val="Číslování 3 Char"/>
    <w:basedOn w:val="slovn2Char"/>
    <w:link w:val="slovn3"/>
    <w:uiPriority w:val="5"/>
    <w:rsid w:val="004D73F0"/>
  </w:style>
  <w:style w:type="character" w:customStyle="1" w:styleId="Bezbarvy">
    <w:name w:val="Bez barvy"/>
    <w:uiPriority w:val="9"/>
    <w:qFormat/>
    <w:rsid w:val="001673AF"/>
    <w:rPr>
      <w:bdr w:val="none" w:sz="0" w:space="0" w:color="auto"/>
      <w:shd w:val="clear" w:color="auto" w:fill="auto"/>
    </w:rPr>
  </w:style>
  <w:style w:type="character" w:customStyle="1" w:styleId="erven">
    <w:name w:val="Červeně"/>
    <w:uiPriority w:val="8"/>
    <w:qFormat/>
    <w:rsid w:val="001673AF"/>
    <w:rPr>
      <w:bdr w:val="none" w:sz="0" w:space="0" w:color="auto"/>
      <w:shd w:val="clear" w:color="auto" w:fill="FF0000"/>
    </w:rPr>
  </w:style>
  <w:style w:type="character" w:customStyle="1" w:styleId="Zelen">
    <w:name w:val="Zeleně"/>
    <w:uiPriority w:val="8"/>
    <w:qFormat/>
    <w:rsid w:val="001673AF"/>
    <w:rPr>
      <w:bdr w:val="none" w:sz="0" w:space="0" w:color="auto"/>
      <w:shd w:val="clear" w:color="auto" w:fill="92D050"/>
    </w:rPr>
  </w:style>
  <w:style w:type="character" w:customStyle="1" w:styleId="lut">
    <w:name w:val="Žlutě"/>
    <w:uiPriority w:val="7"/>
    <w:qFormat/>
    <w:rsid w:val="001673AF"/>
    <w:rPr>
      <w:rFonts w:asciiTheme="minorHAnsi" w:hAnsiTheme="minorHAnsi"/>
      <w:bdr w:val="none" w:sz="0" w:space="0" w:color="auto"/>
      <w:shd w:val="clear" w:color="auto" w:fill="FFFF00"/>
    </w:rPr>
  </w:style>
  <w:style w:type="paragraph" w:customStyle="1" w:styleId="slovn4">
    <w:name w:val="Číslování 4"/>
    <w:basedOn w:val="slovn3"/>
    <w:link w:val="slovn4Char"/>
    <w:uiPriority w:val="5"/>
    <w:qFormat/>
    <w:rsid w:val="004D73F0"/>
    <w:pPr>
      <w:numPr>
        <w:ilvl w:val="3"/>
      </w:numPr>
    </w:pPr>
  </w:style>
  <w:style w:type="character" w:customStyle="1" w:styleId="slovn4Char">
    <w:name w:val="Číslování 4 Char"/>
    <w:basedOn w:val="slovn3Char"/>
    <w:link w:val="slovn4"/>
    <w:uiPriority w:val="5"/>
    <w:rsid w:val="004D73F0"/>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6D7FC5"/>
    <w:rPr>
      <w:rFonts w:asciiTheme="majorHAnsi" w:eastAsiaTheme="majorEastAsia" w:hAnsiTheme="majorHAnsi" w:cstheme="majorBidi"/>
      <w:b/>
      <w:bCs/>
      <w:color w:val="505050" w:themeColor="accent1"/>
      <w:sz w:val="36"/>
      <w:szCs w:val="28"/>
    </w:rPr>
  </w:style>
  <w:style w:type="paragraph" w:styleId="Textpoznpodarou">
    <w:name w:val="footnote text"/>
    <w:basedOn w:val="Normln"/>
    <w:link w:val="TextpoznpodarouChar"/>
    <w:uiPriority w:val="99"/>
    <w:rsid w:val="00C72443"/>
    <w:pPr>
      <w:spacing w:after="0"/>
    </w:pPr>
    <w:rPr>
      <w:sz w:val="18"/>
      <w:szCs w:val="20"/>
    </w:rPr>
  </w:style>
  <w:style w:type="character" w:customStyle="1" w:styleId="TextpoznpodarouChar">
    <w:name w:val="Text pozn. pod čarou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2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D2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sz="6" w:space="0" w:color="7F7F7F" w:themeColor="accent5"/>
          <w:insideV w:val="single" w:sz="6" w:space="0" w:color="7F7F7F" w:themeColor="accent5"/>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single" w:sz="8" w:space="0" w:color="9F9F9F" w:themeColor="accent5" w:themeTint="BF"/>
      </w:tblBorders>
    </w:tblPr>
    <w:tblStylePr w:type="firstRow">
      <w:pPr>
        <w:spacing w:before="0" w:after="0" w:line="240" w:lineRule="auto"/>
      </w:pPr>
      <w:rPr>
        <w:b/>
        <w:bCs/>
        <w:color w:val="FFFFFF" w:themeColor="background1"/>
      </w:rPr>
      <w:tblPr/>
      <w:tcPr>
        <w:tc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shd w:val="clear" w:color="auto" w:fill="7F7F7F" w:themeFill="accent5"/>
      </w:tcPr>
    </w:tblStylePr>
    <w:tblStylePr w:type="lastRow">
      <w:pPr>
        <w:spacing w:before="0" w:after="0" w:line="240" w:lineRule="auto"/>
      </w:pPr>
      <w:rPr>
        <w:b/>
        <w:bCs/>
      </w:rPr>
      <w:tblPr/>
      <w:tcPr>
        <w:tcBorders>
          <w:top w:val="double" w:sz="6"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insideH w:val="single" w:sz="8" w:space="0" w:color="D2D2D2" w:themeColor="accent2"/>
        <w:insideV w:val="single" w:sz="8" w:space="0" w:color="D2D2D2"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D2D2D2" w:themeColor="accent2"/>
          <w:left w:val="single" w:sz="8" w:space="0" w:color="D2D2D2" w:themeColor="accent2"/>
          <w:bottom w:val="single" w:sz="18" w:space="0" w:color="D2D2D2" w:themeColor="accent2"/>
          <w:right w:val="single" w:sz="8" w:space="0" w:color="D2D2D2" w:themeColor="accent2"/>
          <w:insideH w:val="nil"/>
          <w:insideV w:val="single" w:sz="8" w:space="0" w:color="D2D2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insideH w:val="nil"/>
          <w:insideV w:val="single" w:sz="8" w:space="0" w:color="D2D2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shd w:val="clear" w:color="auto" w:fill="F3F3F3" w:themeFill="accent2" w:themeFillTint="3F"/>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shd w:val="clear" w:color="auto" w:fill="F3F3F3" w:themeFill="accent2" w:themeFillTint="3F"/>
      </w:tcPr>
    </w:tblStylePr>
    <w:tblStylePr w:type="band2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tcPr>
    </w:tblStylePr>
  </w:style>
  <w:style w:type="paragraph" w:customStyle="1" w:styleId="slovn5">
    <w:name w:val="Číslování 5"/>
    <w:basedOn w:val="slovn4"/>
    <w:link w:val="slovn5Char"/>
    <w:uiPriority w:val="5"/>
    <w:qFormat/>
    <w:rsid w:val="004D73F0"/>
    <w:pPr>
      <w:numPr>
        <w:ilvl w:val="4"/>
      </w:numPr>
    </w:pPr>
  </w:style>
  <w:style w:type="character" w:customStyle="1" w:styleId="slovn5Char">
    <w:name w:val="Číslování 5 Char"/>
    <w:basedOn w:val="slovn4Char"/>
    <w:link w:val="slovn5"/>
    <w:uiPriority w:val="5"/>
    <w:rsid w:val="004D73F0"/>
  </w:style>
  <w:style w:type="paragraph" w:customStyle="1" w:styleId="Odrky4">
    <w:name w:val="Odrážky 4"/>
    <w:basedOn w:val="Odrky3"/>
    <w:link w:val="Odrky4Char"/>
    <w:uiPriority w:val="5"/>
    <w:qFormat/>
    <w:rsid w:val="008053D8"/>
    <w:pPr>
      <w:numPr>
        <w:ilvl w:val="3"/>
      </w:numPr>
    </w:pPr>
  </w:style>
  <w:style w:type="character" w:customStyle="1" w:styleId="Odrky4Char">
    <w:name w:val="Odrážky 4 Char"/>
    <w:basedOn w:val="Odrky3Char"/>
    <w:link w:val="Odrky4"/>
    <w:uiPriority w:val="5"/>
    <w:rsid w:val="006D7FC5"/>
  </w:style>
  <w:style w:type="paragraph" w:customStyle="1" w:styleId="Odrky5">
    <w:name w:val="Odrážky 5"/>
    <w:basedOn w:val="Odrky4"/>
    <w:link w:val="Odrky5Char"/>
    <w:uiPriority w:val="5"/>
    <w:qFormat/>
    <w:rsid w:val="008053D8"/>
    <w:pPr>
      <w:numPr>
        <w:ilvl w:val="4"/>
      </w:numPr>
    </w:pPr>
  </w:style>
  <w:style w:type="character" w:customStyle="1" w:styleId="Odrky5Char">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sz="8" w:space="0" w:color="F5F5F5" w:themeColor="accent4"/>
        <w:left w:val="single" w:sz="8" w:space="0" w:color="F5F5F5" w:themeColor="accent4"/>
        <w:bottom w:val="single" w:sz="8" w:space="0" w:color="F5F5F5" w:themeColor="accent4"/>
        <w:right w:val="single" w:sz="8" w:space="0" w:color="F5F5F5" w:themeColor="accent4"/>
        <w:insideH w:val="single" w:sz="8" w:space="0" w:color="F5F5F5" w:themeColor="accent4"/>
        <w:insideV w:val="single" w:sz="8" w:space="0" w:color="F5F5F5"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18" w:space="0" w:color="F5F5F5" w:themeColor="accent4"/>
          <w:right w:val="single" w:sz="8" w:space="0" w:color="F5F5F5" w:themeColor="accent4"/>
          <w:insideH w:val="nil"/>
          <w:insideV w:val="single" w:sz="8" w:space="0" w:color="F5F5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F5F5" w:themeColor="accent4"/>
          <w:left w:val="single" w:sz="8" w:space="0" w:color="F5F5F5" w:themeColor="accent4"/>
          <w:bottom w:val="single" w:sz="8" w:space="0" w:color="F5F5F5" w:themeColor="accent4"/>
          <w:right w:val="single" w:sz="8" w:space="0" w:color="F5F5F5" w:themeColor="accent4"/>
          <w:insideH w:val="nil"/>
          <w:insideV w:val="single" w:sz="8" w:space="0" w:color="F5F5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tcPr>
    </w:tblStylePr>
    <w:tblStylePr w:type="band1Vert">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shd w:val="clear" w:color="auto" w:fill="FCFCFC" w:themeFill="accent4" w:themeFillTint="3F"/>
      </w:tcPr>
    </w:tblStylePr>
    <w:tblStylePr w:type="band1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shd w:val="clear" w:color="auto" w:fill="FCFCFC" w:themeFill="accent4" w:themeFillTint="3F"/>
      </w:tcPr>
    </w:tblStylePr>
    <w:tblStylePr w:type="band2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tcPr>
    </w:tblStylePr>
  </w:style>
  <w:style w:type="paragraph" w:customStyle="1" w:styleId="Obrzek">
    <w:name w:val="Obrázek"/>
    <w:basedOn w:val="Normln"/>
    <w:next w:val="Normln"/>
    <w:link w:val="ObrzekChar"/>
    <w:uiPriority w:val="10"/>
    <w:qFormat/>
    <w:rsid w:val="00647088"/>
    <w:pPr>
      <w:keepNext/>
      <w:spacing w:after="110"/>
      <w:jc w:val="center"/>
    </w:pPr>
    <w:rPr>
      <w:noProof/>
      <w:lang w:eastAsia="cs-CZ"/>
    </w:rPr>
  </w:style>
  <w:style w:type="character" w:customStyle="1" w:styleId="ObrzekChar">
    <w:name w:val="Obrázek Char"/>
    <w:basedOn w:val="Standardnpsmoodstavce"/>
    <w:link w:val="Obrzek"/>
    <w:uiPriority w:val="10"/>
    <w:rsid w:val="00512C01"/>
    <w:rPr>
      <w:noProof/>
      <w:lang w:eastAsia="cs-CZ"/>
    </w:rPr>
  </w:style>
  <w:style w:type="paragraph" w:customStyle="1" w:styleId="Motto">
    <w:name w:val="Motto"/>
    <w:basedOn w:val="Normln"/>
    <w:link w:val="MottoChar"/>
    <w:uiPriority w:val="16"/>
    <w:qFormat/>
    <w:rsid w:val="00773D72"/>
    <w:pPr>
      <w:framePr w:wrap="around" w:vAnchor="page" w:hAnchor="page" w:x="710" w:y="4537"/>
      <w:spacing w:after="0"/>
      <w:suppressOverlap/>
    </w:pPr>
    <w:rPr>
      <w:b/>
      <w:sz w:val="32"/>
    </w:rPr>
  </w:style>
  <w:style w:type="character" w:customStyle="1" w:styleId="MottoChar">
    <w:name w:val="Motto Char"/>
    <w:basedOn w:val="Standardnpsmoodstavce"/>
    <w:link w:val="Motto"/>
    <w:uiPriority w:val="16"/>
    <w:rsid w:val="00773D72"/>
    <w:rPr>
      <w:b/>
      <w:color w:val="000000"/>
      <w:sz w:val="32"/>
    </w:rPr>
  </w:style>
  <w:style w:type="paragraph" w:customStyle="1" w:styleId="Zdroj">
    <w:name w:val="Zdroj"/>
    <w:basedOn w:val="Normln"/>
    <w:next w:val="Normln"/>
    <w:link w:val="ZdrojChar"/>
    <w:uiPriority w:val="9"/>
    <w:qFormat/>
    <w:rsid w:val="00C26A71"/>
    <w:pPr>
      <w:spacing w:before="110"/>
    </w:pPr>
    <w:rPr>
      <w:sz w:val="18"/>
    </w:rPr>
  </w:style>
  <w:style w:type="paragraph" w:customStyle="1" w:styleId="Zdrojobrzku">
    <w:name w:val="Zdroj obrázku"/>
    <w:basedOn w:val="Zdroj"/>
    <w:next w:val="Normln"/>
    <w:link w:val="ZdrojobrzkuChar"/>
    <w:uiPriority w:val="10"/>
    <w:qFormat/>
    <w:rsid w:val="00FC7F62"/>
    <w:pPr>
      <w:spacing w:before="60"/>
      <w:jc w:val="center"/>
    </w:pPr>
  </w:style>
  <w:style w:type="character" w:customStyle="1" w:styleId="ZdrojChar">
    <w:name w:val="Zdroj Char"/>
    <w:basedOn w:val="Standardnpsmoodstavce"/>
    <w:link w:val="Zdroj"/>
    <w:uiPriority w:val="9"/>
    <w:rsid w:val="00FC7F62"/>
    <w:rPr>
      <w:sz w:val="18"/>
    </w:rPr>
  </w:style>
  <w:style w:type="character" w:customStyle="1" w:styleId="ZdrojobrzkuChar">
    <w:name w:val="Zdroj obrázku Char"/>
    <w:basedOn w:val="ZdrojChar"/>
    <w:link w:val="Zdrojobrzku"/>
    <w:uiPriority w:val="10"/>
    <w:rsid w:val="00FC7F62"/>
    <w:rPr>
      <w:sz w:val="18"/>
    </w:rPr>
  </w:style>
  <w:style w:type="character" w:styleId="Odkaznakoment">
    <w:name w:val="annotation reference"/>
    <w:basedOn w:val="Standardnpsmoodstavce"/>
    <w:uiPriority w:val="99"/>
    <w:semiHidden/>
    <w:unhideWhenUsed/>
    <w:rsid w:val="0076405D"/>
    <w:rPr>
      <w:sz w:val="16"/>
      <w:szCs w:val="16"/>
    </w:rPr>
  </w:style>
  <w:style w:type="paragraph" w:styleId="Textkomente">
    <w:name w:val="annotation text"/>
    <w:basedOn w:val="Normln"/>
    <w:link w:val="TextkomenteChar"/>
    <w:uiPriority w:val="99"/>
    <w:unhideWhenUsed/>
    <w:rsid w:val="0076405D"/>
    <w:rPr>
      <w:sz w:val="20"/>
      <w:szCs w:val="20"/>
    </w:rPr>
  </w:style>
  <w:style w:type="character" w:customStyle="1" w:styleId="TextkomenteChar">
    <w:name w:val="Text komentáře Char"/>
    <w:basedOn w:val="Standardnpsmoodstavce"/>
    <w:link w:val="Textkomente"/>
    <w:uiPriority w:val="99"/>
    <w:rsid w:val="0076405D"/>
    <w:rPr>
      <w:color w:val="000000"/>
      <w:sz w:val="20"/>
      <w:szCs w:val="20"/>
    </w:rPr>
  </w:style>
  <w:style w:type="paragraph" w:styleId="Pedmtkomente">
    <w:name w:val="annotation subject"/>
    <w:basedOn w:val="Textkomente"/>
    <w:next w:val="Textkomente"/>
    <w:link w:val="PedmtkomenteChar"/>
    <w:uiPriority w:val="99"/>
    <w:semiHidden/>
    <w:unhideWhenUsed/>
    <w:rsid w:val="0076405D"/>
    <w:rPr>
      <w:b/>
      <w:bCs/>
    </w:rPr>
  </w:style>
  <w:style w:type="character" w:customStyle="1" w:styleId="PedmtkomenteChar">
    <w:name w:val="Předmět komentáře Char"/>
    <w:basedOn w:val="TextkomenteChar"/>
    <w:link w:val="Pedmtkomente"/>
    <w:uiPriority w:val="99"/>
    <w:semiHidden/>
    <w:rsid w:val="0076405D"/>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1994</Words>
  <Characters>11769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2024-08-07T14:56:00Z</dcterms:created>
  <dcterms:modified xsi:type="dcterms:W3CDTF">2024-08-07T14:58:00Z</dcterms:modified>
</cp:coreProperties>
</file>